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5C7C2" w14:textId="44C50B34" w:rsidR="00D80439" w:rsidRPr="00A80014" w:rsidRDefault="0090635B">
      <w:pPr>
        <w:rPr>
          <w:rFonts w:ascii="Arial" w:eastAsia="Arial" w:hAnsi="Arial" w:cs="Arial"/>
        </w:rPr>
      </w:pPr>
      <w:r w:rsidRPr="00A80014">
        <w:rPr>
          <w:rFonts w:ascii="Arial" w:eastAsia="Arial" w:hAnsi="Arial" w:cs="Arial"/>
          <w:noProof/>
        </w:rPr>
        <w:drawing>
          <wp:inline distT="0" distB="0" distL="0" distR="0" wp14:anchorId="0E6DB696" wp14:editId="2EEEED71">
            <wp:extent cx="175260" cy="175260"/>
            <wp:effectExtent l="0" t="0" r="2540" b="2540"/>
            <wp:docPr id="23" name="image6.png">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23" name="image6.png">
                      <a:hlinkClick r:id="rId11"/>
                    </pic:cNvPr>
                    <pic:cNvPicPr preferRelativeResize="0"/>
                  </pic:nvPicPr>
                  <pic:blipFill>
                    <a:blip r:embed="rId12"/>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4C856223" wp14:editId="3412B6D3">
            <wp:extent cx="175260" cy="175260"/>
            <wp:effectExtent l="0" t="0" r="2540" b="2540"/>
            <wp:docPr id="24" name="image4.png">
              <a:hlinkClick xmlns:a="http://schemas.openxmlformats.org/drawingml/2006/main" r:id="rId13"/>
            </wp:docPr>
            <wp:cNvGraphicFramePr/>
            <a:graphic xmlns:a="http://schemas.openxmlformats.org/drawingml/2006/main">
              <a:graphicData uri="http://schemas.openxmlformats.org/drawingml/2006/picture">
                <pic:pic xmlns:pic="http://schemas.openxmlformats.org/drawingml/2006/picture">
                  <pic:nvPicPr>
                    <pic:cNvPr id="24" name="image4.png">
                      <a:hlinkClick r:id="rId13"/>
                    </pic:cNvPr>
                    <pic:cNvPicPr preferRelativeResize="0"/>
                  </pic:nvPicPr>
                  <pic:blipFill>
                    <a:blip r:embed="rId14"/>
                    <a:srcRect/>
                    <a:stretch>
                      <a:fillRect/>
                    </a:stretch>
                  </pic:blipFill>
                  <pic:spPr>
                    <a:xfrm>
                      <a:off x="0" y="0"/>
                      <a:ext cx="17526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4CFC9BE3" wp14:editId="11F52823">
            <wp:extent cx="292100" cy="175260"/>
            <wp:effectExtent l="0" t="0" r="0" b="2540"/>
            <wp:docPr id="28" name="image1.png">
              <a:hlinkClick xmlns:a="http://schemas.openxmlformats.org/drawingml/2006/main" r:id="rId15"/>
            </wp:docPr>
            <wp:cNvGraphicFramePr/>
            <a:graphic xmlns:a="http://schemas.openxmlformats.org/drawingml/2006/main">
              <a:graphicData uri="http://schemas.openxmlformats.org/drawingml/2006/picture">
                <pic:pic xmlns:pic="http://schemas.openxmlformats.org/drawingml/2006/picture">
                  <pic:nvPicPr>
                    <pic:cNvPr id="28" name="image1.png">
                      <a:hlinkClick r:id="rId15"/>
                    </pic:cNvPr>
                    <pic:cNvPicPr preferRelativeResize="0"/>
                  </pic:nvPicPr>
                  <pic:blipFill>
                    <a:blip r:embed="rId16"/>
                    <a:srcRect/>
                    <a:stretch>
                      <a:fillRect/>
                    </a:stretch>
                  </pic:blipFill>
                  <pic:spPr>
                    <a:xfrm>
                      <a:off x="0" y="0"/>
                      <a:ext cx="292100" cy="175260"/>
                    </a:xfrm>
                    <a:prstGeom prst="rect">
                      <a:avLst/>
                    </a:prstGeom>
                    <a:ln/>
                  </pic:spPr>
                </pic:pic>
              </a:graphicData>
            </a:graphic>
          </wp:inline>
        </w:drawing>
      </w:r>
      <w:r w:rsidR="00DD4D69">
        <w:rPr>
          <w:rFonts w:ascii="Arial" w:eastAsia="Arial" w:hAnsi="Arial" w:cs="Arial"/>
          <w:color w:val="000000"/>
          <w:sz w:val="27"/>
          <w:szCs w:val="27"/>
        </w:rPr>
        <w:t xml:space="preserve">   </w:t>
      </w:r>
      <w:r w:rsidRPr="00A80014">
        <w:rPr>
          <w:rFonts w:ascii="Arial" w:eastAsia="Arial" w:hAnsi="Arial" w:cs="Arial"/>
          <w:noProof/>
        </w:rPr>
        <w:drawing>
          <wp:inline distT="0" distB="0" distL="0" distR="0" wp14:anchorId="051183EF" wp14:editId="0BFF2AAA">
            <wp:extent cx="175260" cy="175260"/>
            <wp:effectExtent l="0" t="0" r="2540" b="2540"/>
            <wp:docPr id="30" name="image3.png">
              <a:hlinkClick xmlns:a="http://schemas.openxmlformats.org/drawingml/2006/main" r:id="rId17"/>
            </wp:docPr>
            <wp:cNvGraphicFramePr/>
            <a:graphic xmlns:a="http://schemas.openxmlformats.org/drawingml/2006/main">
              <a:graphicData uri="http://schemas.openxmlformats.org/drawingml/2006/picture">
                <pic:pic xmlns:pic="http://schemas.openxmlformats.org/drawingml/2006/picture">
                  <pic:nvPicPr>
                    <pic:cNvPr id="30" name="image3.png">
                      <a:hlinkClick r:id="rId17"/>
                    </pic:cNvPr>
                    <pic:cNvPicPr preferRelativeResize="0"/>
                  </pic:nvPicPr>
                  <pic:blipFill>
                    <a:blip r:embed="rId18"/>
                    <a:srcRect/>
                    <a:stretch>
                      <a:fillRect/>
                    </a:stretch>
                  </pic:blipFill>
                  <pic:spPr>
                    <a:xfrm>
                      <a:off x="0" y="0"/>
                      <a:ext cx="175260" cy="175260"/>
                    </a:xfrm>
                    <a:prstGeom prst="rect">
                      <a:avLst/>
                    </a:prstGeom>
                    <a:ln/>
                  </pic:spPr>
                </pic:pic>
              </a:graphicData>
            </a:graphic>
          </wp:inline>
        </w:drawing>
      </w:r>
      <w:r w:rsidR="00CC4AE2">
        <w:rPr>
          <w:rFonts w:ascii="Arial" w:eastAsia="Arial" w:hAnsi="Arial" w:cs="Arial"/>
          <w:color w:val="000000"/>
          <w:sz w:val="27"/>
          <w:szCs w:val="27"/>
        </w:rPr>
        <w:t xml:space="preserve">   </w:t>
      </w:r>
      <w:r w:rsidR="00CC4AE2">
        <w:rPr>
          <w:rFonts w:ascii="Arial" w:eastAsia="Arial" w:hAnsi="Arial" w:cs="Arial"/>
          <w:noProof/>
        </w:rPr>
        <w:drawing>
          <wp:inline distT="0" distB="0" distL="0" distR="0" wp14:anchorId="57147022" wp14:editId="461EA0EB">
            <wp:extent cx="197185" cy="176428"/>
            <wp:effectExtent l="0" t="0" r="0" b="1905"/>
            <wp:docPr id="1642432259" name="Grafik 7">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432259" name="Grafik 7">
                      <a:hlinkClick r:id="rId19"/>
                    </pic:cNvPr>
                    <pic:cNvPicPr/>
                  </pic:nvPicPr>
                  <pic:blipFill>
                    <a:blip r:embed="rId20">
                      <a:extLst>
                        <a:ext uri="{28A0092B-C50C-407E-A947-70E740481C1C}">
                          <a14:useLocalDpi xmlns:a14="http://schemas.microsoft.com/office/drawing/2010/main" val="0"/>
                        </a:ext>
                      </a:extLst>
                    </a:blip>
                    <a:stretch>
                      <a:fillRect/>
                    </a:stretch>
                  </pic:blipFill>
                  <pic:spPr>
                    <a:xfrm>
                      <a:off x="0" y="0"/>
                      <a:ext cx="220246" cy="197061"/>
                    </a:xfrm>
                    <a:prstGeom prst="rect">
                      <a:avLst/>
                    </a:prstGeom>
                  </pic:spPr>
                </pic:pic>
              </a:graphicData>
            </a:graphic>
          </wp:inline>
        </w:drawing>
      </w:r>
    </w:p>
    <w:p w14:paraId="3A5D18AC" w14:textId="520C6F55" w:rsidR="00D80439" w:rsidRPr="00A80014" w:rsidRDefault="00D80439">
      <w:pPr>
        <w:rPr>
          <w:rFonts w:ascii="Arial" w:eastAsia="Arial" w:hAnsi="Arial" w:cs="Arial"/>
          <w:sz w:val="20"/>
          <w:szCs w:val="20"/>
        </w:rPr>
      </w:pPr>
    </w:p>
    <w:tbl>
      <w:tblPr>
        <w:tblStyle w:val="TableGrid"/>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666"/>
        <w:gridCol w:w="4664"/>
      </w:tblGrid>
      <w:tr w:rsidR="21498166" w:rsidRPr="002F6E8C" w14:paraId="15AA734E" w14:textId="77777777" w:rsidTr="00B76F83">
        <w:trPr>
          <w:trHeight w:val="300"/>
        </w:trPr>
        <w:tc>
          <w:tcPr>
            <w:tcW w:w="4666"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105" w:type="dxa"/>
              <w:right w:w="105" w:type="dxa"/>
            </w:tcMar>
          </w:tcPr>
          <w:p w14:paraId="76A451C8" w14:textId="0A7798D1" w:rsidR="21498166" w:rsidRDefault="21498166" w:rsidP="21498166">
            <w:pPr>
              <w:rPr>
                <w:rFonts w:ascii="Arial" w:eastAsia="Arial" w:hAnsi="Arial" w:cs="Arial"/>
                <w:color w:val="000000" w:themeColor="text1"/>
                <w:sz w:val="20"/>
                <w:szCs w:val="20"/>
                <w:lang w:val="de-DE"/>
              </w:rPr>
            </w:pPr>
            <w:r w:rsidRPr="21498166">
              <w:rPr>
                <w:rFonts w:ascii="Arial" w:eastAsia="Arial" w:hAnsi="Arial" w:cs="Arial"/>
                <w:b/>
                <w:bCs/>
                <w:color w:val="000000" w:themeColor="text1"/>
                <w:sz w:val="20"/>
                <w:szCs w:val="20"/>
                <w:lang w:val="de-DE"/>
              </w:rPr>
              <w:t>Riedel Communications Kontakt:</w:t>
            </w:r>
            <w:r w:rsidRPr="21498166">
              <w:rPr>
                <w:rFonts w:ascii="Arial" w:eastAsia="Arial" w:hAnsi="Arial" w:cs="Arial"/>
                <w:color w:val="000000" w:themeColor="text1"/>
                <w:sz w:val="20"/>
                <w:szCs w:val="20"/>
                <w:lang w:val="de-DE"/>
              </w:rPr>
              <w:t xml:space="preserve"> </w:t>
            </w:r>
          </w:p>
          <w:p w14:paraId="3225E17D" w14:textId="6E9BE35F" w:rsidR="21498166" w:rsidRPr="002F6E8C" w:rsidRDefault="21498166" w:rsidP="21498166">
            <w:pPr>
              <w:rPr>
                <w:rFonts w:ascii="Arial" w:eastAsia="Arial" w:hAnsi="Arial" w:cs="Arial"/>
                <w:color w:val="000000" w:themeColor="text1"/>
                <w:sz w:val="20"/>
                <w:szCs w:val="20"/>
                <w:lang w:val="de-DE"/>
              </w:rPr>
            </w:pPr>
            <w:r w:rsidRPr="21498166">
              <w:rPr>
                <w:rFonts w:ascii="Arial" w:eastAsia="Arial" w:hAnsi="Arial" w:cs="Arial"/>
                <w:color w:val="000000" w:themeColor="text1"/>
                <w:sz w:val="20"/>
                <w:szCs w:val="20"/>
                <w:lang w:val="de-DE"/>
              </w:rPr>
              <w:t>Serkan Güner</w:t>
            </w:r>
          </w:p>
          <w:p w14:paraId="322DF38B" w14:textId="6D557DF2" w:rsidR="21498166" w:rsidRPr="002F6E8C" w:rsidRDefault="21498166" w:rsidP="21498166">
            <w:pPr>
              <w:rPr>
                <w:rFonts w:ascii="Arial" w:eastAsia="Arial" w:hAnsi="Arial" w:cs="Arial"/>
                <w:color w:val="000000" w:themeColor="text1"/>
                <w:sz w:val="20"/>
                <w:szCs w:val="20"/>
                <w:lang w:val="de-DE"/>
              </w:rPr>
            </w:pPr>
            <w:r w:rsidRPr="21498166">
              <w:rPr>
                <w:rFonts w:ascii="Arial" w:eastAsia="Arial" w:hAnsi="Arial" w:cs="Arial"/>
                <w:color w:val="000000" w:themeColor="text1"/>
                <w:sz w:val="20"/>
                <w:szCs w:val="20"/>
                <w:lang w:val="de-DE"/>
              </w:rPr>
              <w:t>Unternehmenssprecher</w:t>
            </w:r>
          </w:p>
          <w:p w14:paraId="3D24422D" w14:textId="1AC86C2C" w:rsidR="21498166" w:rsidRPr="002F6E8C" w:rsidRDefault="21498166" w:rsidP="21498166">
            <w:pPr>
              <w:rPr>
                <w:rFonts w:ascii="Arial" w:eastAsia="Arial" w:hAnsi="Arial" w:cs="Arial"/>
                <w:color w:val="000000" w:themeColor="text1"/>
                <w:sz w:val="20"/>
                <w:szCs w:val="20"/>
                <w:lang w:val="de-DE"/>
              </w:rPr>
            </w:pPr>
            <w:r w:rsidRPr="21498166">
              <w:rPr>
                <w:rFonts w:ascii="Arial" w:eastAsia="Arial" w:hAnsi="Arial" w:cs="Arial"/>
                <w:color w:val="000000" w:themeColor="text1"/>
                <w:sz w:val="20"/>
                <w:szCs w:val="20"/>
                <w:lang w:val="de-DE"/>
              </w:rPr>
              <w:t>Tel: +</w:t>
            </w:r>
            <w:r w:rsidRPr="21498166">
              <w:rPr>
                <w:color w:val="000000" w:themeColor="text1"/>
                <w:sz w:val="20"/>
                <w:szCs w:val="20"/>
                <w:lang w:val="de-DE"/>
              </w:rPr>
              <w:t xml:space="preserve"> </w:t>
            </w:r>
            <w:r w:rsidRPr="21498166">
              <w:rPr>
                <w:rFonts w:ascii="Arial" w:eastAsia="Arial" w:hAnsi="Arial" w:cs="Arial"/>
                <w:color w:val="000000" w:themeColor="text1"/>
                <w:sz w:val="20"/>
                <w:szCs w:val="20"/>
                <w:lang w:val="de-DE"/>
              </w:rPr>
              <w:t>49 (0) 174 339 24 48</w:t>
            </w:r>
          </w:p>
          <w:p w14:paraId="3A15E5C9" w14:textId="7D9D4D14" w:rsidR="21498166" w:rsidRPr="002F6E8C" w:rsidRDefault="21498166" w:rsidP="21498166">
            <w:pPr>
              <w:rPr>
                <w:rFonts w:ascii="Arial" w:eastAsia="Arial" w:hAnsi="Arial" w:cs="Arial"/>
                <w:color w:val="000000" w:themeColor="text1"/>
                <w:sz w:val="20"/>
                <w:szCs w:val="20"/>
                <w:lang w:val="de-DE"/>
              </w:rPr>
            </w:pPr>
            <w:r w:rsidRPr="21498166">
              <w:rPr>
                <w:rFonts w:ascii="Arial" w:eastAsia="Arial" w:hAnsi="Arial" w:cs="Arial"/>
                <w:color w:val="000000" w:themeColor="text1"/>
                <w:sz w:val="20"/>
                <w:szCs w:val="20"/>
                <w:lang w:val="de-DE"/>
              </w:rPr>
              <w:t xml:space="preserve">E-Mail: </w:t>
            </w:r>
            <w:hyperlink r:id="rId21">
              <w:r w:rsidRPr="21498166">
                <w:rPr>
                  <w:rStyle w:val="Hyperlink"/>
                  <w:rFonts w:ascii="Arial" w:eastAsia="Arial" w:hAnsi="Arial" w:cs="Arial"/>
                  <w:sz w:val="20"/>
                  <w:szCs w:val="20"/>
                  <w:lang w:val="de-DE"/>
                </w:rPr>
                <w:t>serkan.guener@riedel.net</w:t>
              </w:r>
            </w:hyperlink>
          </w:p>
        </w:tc>
        <w:tc>
          <w:tcPr>
            <w:tcW w:w="466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tcMar>
              <w:left w:w="105" w:type="dxa"/>
              <w:right w:w="105" w:type="dxa"/>
            </w:tcMar>
          </w:tcPr>
          <w:p w14:paraId="3AC9C9FD" w14:textId="4C852B0B" w:rsidR="21498166" w:rsidRDefault="21498166" w:rsidP="21498166">
            <w:pPr>
              <w:pStyle w:val="Footer"/>
              <w:tabs>
                <w:tab w:val="left" w:pos="720"/>
              </w:tabs>
              <w:jc w:val="right"/>
              <w:rPr>
                <w:rFonts w:ascii="Arial" w:eastAsia="Arial" w:hAnsi="Arial" w:cs="Arial"/>
                <w:color w:val="000000" w:themeColor="text1"/>
                <w:sz w:val="20"/>
                <w:szCs w:val="20"/>
              </w:rPr>
            </w:pPr>
            <w:r w:rsidRPr="21498166">
              <w:rPr>
                <w:rFonts w:ascii="Arial" w:eastAsia="Arial" w:hAnsi="Arial" w:cs="Arial"/>
                <w:b/>
                <w:bCs/>
                <w:color w:val="000000" w:themeColor="text1"/>
                <w:sz w:val="20"/>
                <w:szCs w:val="20"/>
                <w:lang w:val="de-DE"/>
              </w:rPr>
              <w:t>ARRI Kontakt:</w:t>
            </w:r>
          </w:p>
          <w:p w14:paraId="29C153AF" w14:textId="7E5465F6" w:rsidR="21498166" w:rsidRPr="002F6E8C" w:rsidRDefault="21498166" w:rsidP="21498166">
            <w:pPr>
              <w:jc w:val="right"/>
              <w:rPr>
                <w:rFonts w:ascii="Arial" w:eastAsia="Arial" w:hAnsi="Arial" w:cs="Arial"/>
                <w:color w:val="000000" w:themeColor="text1"/>
                <w:sz w:val="20"/>
                <w:szCs w:val="20"/>
                <w:lang w:val="de-DE"/>
              </w:rPr>
            </w:pPr>
            <w:r w:rsidRPr="002F6E8C">
              <w:rPr>
                <w:rFonts w:ascii="Arial" w:eastAsia="Arial" w:hAnsi="Arial" w:cs="Arial"/>
                <w:color w:val="000000" w:themeColor="text1"/>
                <w:sz w:val="20"/>
                <w:szCs w:val="20"/>
                <w:lang w:val="de-DE"/>
              </w:rPr>
              <w:t xml:space="preserve">Kevin </w:t>
            </w:r>
            <w:proofErr w:type="spellStart"/>
            <w:r w:rsidRPr="002F6E8C">
              <w:rPr>
                <w:rFonts w:ascii="Arial" w:eastAsia="Arial" w:hAnsi="Arial" w:cs="Arial"/>
                <w:color w:val="000000" w:themeColor="text1"/>
                <w:sz w:val="20"/>
                <w:szCs w:val="20"/>
                <w:lang w:val="de-DE"/>
              </w:rPr>
              <w:t>Schwutke</w:t>
            </w:r>
            <w:proofErr w:type="spellEnd"/>
          </w:p>
          <w:p w14:paraId="65FED8EC" w14:textId="5FAA3400" w:rsidR="21498166" w:rsidRPr="002F6E8C" w:rsidRDefault="21498166" w:rsidP="21498166">
            <w:pPr>
              <w:jc w:val="right"/>
              <w:rPr>
                <w:rFonts w:ascii="Arial" w:eastAsia="Arial" w:hAnsi="Arial" w:cs="Arial"/>
                <w:color w:val="000000" w:themeColor="text1"/>
                <w:sz w:val="20"/>
                <w:szCs w:val="20"/>
                <w:lang w:val="de-DE"/>
              </w:rPr>
            </w:pPr>
            <w:r w:rsidRPr="002F6E8C">
              <w:rPr>
                <w:rFonts w:ascii="Arial" w:eastAsia="Arial" w:hAnsi="Arial" w:cs="Arial"/>
                <w:color w:val="000000" w:themeColor="text1"/>
                <w:sz w:val="20"/>
                <w:szCs w:val="20"/>
                <w:lang w:val="de-DE"/>
              </w:rPr>
              <w:t>Unternehmenssprecher</w:t>
            </w:r>
          </w:p>
          <w:p w14:paraId="7DF7E20B" w14:textId="257452B9" w:rsidR="21498166" w:rsidRDefault="21498166" w:rsidP="21498166">
            <w:pPr>
              <w:jc w:val="right"/>
              <w:rPr>
                <w:rFonts w:ascii="Arial" w:eastAsia="Arial" w:hAnsi="Arial" w:cs="Arial"/>
                <w:color w:val="000000" w:themeColor="text1"/>
                <w:sz w:val="20"/>
                <w:szCs w:val="20"/>
                <w:lang w:val="de-DE"/>
              </w:rPr>
            </w:pPr>
            <w:r w:rsidRPr="002F6E8C">
              <w:rPr>
                <w:rFonts w:ascii="Arial" w:eastAsia="Arial" w:hAnsi="Arial" w:cs="Arial"/>
                <w:color w:val="000000" w:themeColor="text1"/>
                <w:sz w:val="20"/>
                <w:szCs w:val="20"/>
                <w:lang w:val="de-DE"/>
              </w:rPr>
              <w:t xml:space="preserve">Tel: +49 </w:t>
            </w:r>
            <w:r w:rsidR="002F6E8C">
              <w:rPr>
                <w:rFonts w:ascii="Arial" w:eastAsia="Arial" w:hAnsi="Arial" w:cs="Arial"/>
                <w:color w:val="000000" w:themeColor="text1"/>
                <w:sz w:val="20"/>
                <w:szCs w:val="20"/>
                <w:lang w:val="de-DE"/>
              </w:rPr>
              <w:t xml:space="preserve">(0) </w:t>
            </w:r>
            <w:r w:rsidRPr="002F6E8C">
              <w:rPr>
                <w:rFonts w:ascii="Arial" w:eastAsia="Arial" w:hAnsi="Arial" w:cs="Arial"/>
                <w:color w:val="000000" w:themeColor="text1"/>
                <w:sz w:val="20"/>
                <w:szCs w:val="20"/>
                <w:lang w:val="de-DE"/>
              </w:rPr>
              <w:t>89 38</w:t>
            </w:r>
            <w:r w:rsidR="002F6E8C">
              <w:rPr>
                <w:rFonts w:ascii="Arial" w:eastAsia="Arial" w:hAnsi="Arial" w:cs="Arial"/>
                <w:color w:val="000000" w:themeColor="text1"/>
                <w:sz w:val="20"/>
                <w:szCs w:val="20"/>
                <w:lang w:val="de-DE"/>
              </w:rPr>
              <w:t xml:space="preserve"> </w:t>
            </w:r>
            <w:r w:rsidRPr="002F6E8C">
              <w:rPr>
                <w:rFonts w:ascii="Arial" w:eastAsia="Arial" w:hAnsi="Arial" w:cs="Arial"/>
                <w:color w:val="000000" w:themeColor="text1"/>
                <w:sz w:val="20"/>
                <w:szCs w:val="20"/>
                <w:lang w:val="de-DE"/>
              </w:rPr>
              <w:t>09</w:t>
            </w:r>
            <w:r w:rsidR="002F6E8C">
              <w:rPr>
                <w:rFonts w:ascii="Arial" w:eastAsia="Arial" w:hAnsi="Arial" w:cs="Arial"/>
                <w:color w:val="000000" w:themeColor="text1"/>
                <w:sz w:val="20"/>
                <w:szCs w:val="20"/>
                <w:lang w:val="de-DE"/>
              </w:rPr>
              <w:t xml:space="preserve"> </w:t>
            </w:r>
            <w:r w:rsidRPr="002F6E8C">
              <w:rPr>
                <w:rFonts w:ascii="Arial" w:eastAsia="Arial" w:hAnsi="Arial" w:cs="Arial"/>
                <w:color w:val="000000" w:themeColor="text1"/>
                <w:sz w:val="20"/>
                <w:szCs w:val="20"/>
                <w:lang w:val="de-DE"/>
              </w:rPr>
              <w:t>12</w:t>
            </w:r>
            <w:r w:rsidR="002F6E8C">
              <w:rPr>
                <w:rFonts w:ascii="Arial" w:eastAsia="Arial" w:hAnsi="Arial" w:cs="Arial"/>
                <w:color w:val="000000" w:themeColor="text1"/>
                <w:sz w:val="20"/>
                <w:szCs w:val="20"/>
                <w:lang w:val="de-DE"/>
              </w:rPr>
              <w:t xml:space="preserve"> </w:t>
            </w:r>
            <w:r w:rsidRPr="002F6E8C">
              <w:rPr>
                <w:rFonts w:ascii="Arial" w:eastAsia="Arial" w:hAnsi="Arial" w:cs="Arial"/>
                <w:color w:val="000000" w:themeColor="text1"/>
                <w:sz w:val="20"/>
                <w:szCs w:val="20"/>
                <w:lang w:val="de-DE"/>
              </w:rPr>
              <w:t>69</w:t>
            </w:r>
          </w:p>
          <w:p w14:paraId="7C0206FB" w14:textId="756A707D" w:rsidR="21498166" w:rsidRPr="002F6E8C" w:rsidRDefault="21498166" w:rsidP="21498166">
            <w:pPr>
              <w:jc w:val="right"/>
              <w:rPr>
                <w:lang w:val="de-DE"/>
              </w:rPr>
            </w:pPr>
            <w:r w:rsidRPr="002F6E8C">
              <w:rPr>
                <w:rFonts w:ascii="Arial" w:eastAsia="Arial" w:hAnsi="Arial" w:cs="Arial"/>
                <w:color w:val="000000" w:themeColor="text1"/>
                <w:sz w:val="20"/>
                <w:szCs w:val="20"/>
                <w:lang w:val="de-DE"/>
              </w:rPr>
              <w:t xml:space="preserve">E-Mail: </w:t>
            </w:r>
            <w:hyperlink r:id="rId22">
              <w:r w:rsidRPr="002F6E8C">
                <w:rPr>
                  <w:rStyle w:val="Hyperlink"/>
                  <w:rFonts w:ascii="Arial" w:eastAsia="Arial" w:hAnsi="Arial" w:cs="Arial"/>
                  <w:sz w:val="20"/>
                  <w:szCs w:val="20"/>
                  <w:lang w:val="de-DE"/>
                </w:rPr>
                <w:t>KSchwutke@arri.de</w:t>
              </w:r>
            </w:hyperlink>
            <w:r w:rsidRPr="002F6E8C">
              <w:rPr>
                <w:rFonts w:ascii="Arial" w:eastAsia="Arial" w:hAnsi="Arial" w:cs="Arial"/>
                <w:color w:val="000000" w:themeColor="text1"/>
                <w:sz w:val="20"/>
                <w:szCs w:val="20"/>
                <w:lang w:val="de-DE"/>
              </w:rPr>
              <w:t xml:space="preserve"> </w:t>
            </w:r>
          </w:p>
        </w:tc>
      </w:tr>
    </w:tbl>
    <w:p w14:paraId="50C18055" w14:textId="77777777" w:rsidR="00B76F83" w:rsidRPr="00B76F83" w:rsidRDefault="00B76F83" w:rsidP="00B76F83">
      <w:pPr>
        <w:pStyle w:val="s13"/>
        <w:spacing w:before="0" w:beforeAutospacing="0" w:after="0" w:afterAutospacing="0"/>
        <w:rPr>
          <w:rStyle w:val="s15"/>
          <w:rFonts w:ascii="Arial" w:hAnsi="Arial" w:cs="Arial"/>
          <w:b/>
          <w:bCs/>
          <w:color w:val="000000"/>
          <w:sz w:val="20"/>
          <w:szCs w:val="20"/>
        </w:rPr>
      </w:pPr>
    </w:p>
    <w:p w14:paraId="55358E64" w14:textId="4BFC4574" w:rsidR="00B76F83" w:rsidRPr="00B76F83" w:rsidRDefault="00B76F83" w:rsidP="00B76F83">
      <w:pPr>
        <w:pStyle w:val="s13"/>
        <w:spacing w:before="0" w:beforeAutospacing="0" w:after="0" w:afterAutospacing="0"/>
        <w:rPr>
          <w:rFonts w:ascii="Arial" w:hAnsi="Arial" w:cs="Arial"/>
          <w:color w:val="000000"/>
          <w:sz w:val="20"/>
          <w:szCs w:val="20"/>
        </w:rPr>
      </w:pPr>
      <w:r w:rsidRPr="00B76F83">
        <w:rPr>
          <w:rStyle w:val="s15"/>
          <w:rFonts w:ascii="Arial" w:hAnsi="Arial" w:cs="Arial"/>
          <w:b/>
          <w:bCs/>
          <w:color w:val="000000"/>
          <w:sz w:val="20"/>
          <w:szCs w:val="20"/>
        </w:rPr>
        <w:t>Link to Word Doc:</w:t>
      </w:r>
      <w:r w:rsidRPr="00B76F83">
        <w:rPr>
          <w:rStyle w:val="apple-converted-space"/>
          <w:rFonts w:ascii="Arial" w:hAnsi="Arial" w:cs="Arial"/>
          <w:b/>
          <w:bCs/>
          <w:color w:val="000000"/>
          <w:sz w:val="20"/>
          <w:szCs w:val="20"/>
        </w:rPr>
        <w:t> </w:t>
      </w:r>
      <w:hyperlink r:id="rId23" w:history="1">
        <w:r>
          <w:rPr>
            <w:rStyle w:val="s18"/>
            <w:rFonts w:ascii="Arial" w:hAnsi="Arial" w:cs="Arial"/>
            <w:color w:val="0000FF"/>
            <w:sz w:val="20"/>
            <w:szCs w:val="20"/>
            <w:u w:val="single"/>
          </w:rPr>
          <w:t>www.wallstcom.com/Riedel/260414-Riedel-ARRI-DE.docx</w:t>
        </w:r>
      </w:hyperlink>
    </w:p>
    <w:p w14:paraId="4B7C4FF6" w14:textId="2E848CD9" w:rsidR="00B76F83" w:rsidRPr="00B76F83" w:rsidRDefault="00B76F83" w:rsidP="00B76F83">
      <w:pPr>
        <w:pStyle w:val="s13"/>
        <w:spacing w:before="0" w:beforeAutospacing="0" w:after="0" w:afterAutospacing="0"/>
        <w:rPr>
          <w:rFonts w:ascii="Arial" w:hAnsi="Arial" w:cs="Arial"/>
          <w:color w:val="000000"/>
          <w:sz w:val="20"/>
          <w:szCs w:val="20"/>
        </w:rPr>
      </w:pPr>
      <w:r w:rsidRPr="00B76F83">
        <w:rPr>
          <w:rStyle w:val="s15"/>
          <w:rFonts w:ascii="Arial" w:hAnsi="Arial" w:cs="Arial"/>
          <w:b/>
          <w:bCs/>
          <w:color w:val="000000"/>
          <w:sz w:val="20"/>
          <w:szCs w:val="20"/>
        </w:rPr>
        <w:t xml:space="preserve">Link to </w:t>
      </w:r>
      <w:r>
        <w:rPr>
          <w:rStyle w:val="s15"/>
          <w:rFonts w:ascii="Arial" w:hAnsi="Arial" w:cs="Arial"/>
          <w:b/>
          <w:bCs/>
          <w:color w:val="000000"/>
          <w:sz w:val="20"/>
          <w:szCs w:val="20"/>
        </w:rPr>
        <w:t>English Version</w:t>
      </w:r>
      <w:r w:rsidRPr="00B76F83">
        <w:rPr>
          <w:rStyle w:val="s15"/>
          <w:rFonts w:ascii="Arial" w:hAnsi="Arial" w:cs="Arial"/>
          <w:b/>
          <w:bCs/>
          <w:color w:val="000000"/>
          <w:sz w:val="20"/>
          <w:szCs w:val="20"/>
        </w:rPr>
        <w:t>:</w:t>
      </w:r>
      <w:r w:rsidRPr="00B76F83">
        <w:rPr>
          <w:rStyle w:val="apple-converted-space"/>
          <w:rFonts w:ascii="Arial" w:hAnsi="Arial" w:cs="Arial"/>
          <w:b/>
          <w:bCs/>
          <w:color w:val="000000"/>
          <w:sz w:val="20"/>
          <w:szCs w:val="20"/>
        </w:rPr>
        <w:t> </w:t>
      </w:r>
      <w:hyperlink r:id="rId24" w:history="1">
        <w:r w:rsidRPr="00B76F83">
          <w:rPr>
            <w:rStyle w:val="s18"/>
            <w:rFonts w:ascii="Arial" w:hAnsi="Arial" w:cs="Arial"/>
            <w:color w:val="0000FF"/>
            <w:sz w:val="20"/>
            <w:szCs w:val="20"/>
            <w:u w:val="single"/>
          </w:rPr>
          <w:t>www.wallstcom.com/Riedel/260414-Riedel-ARRI.docx</w:t>
        </w:r>
      </w:hyperlink>
    </w:p>
    <w:p w14:paraId="02A4631B" w14:textId="77777777" w:rsidR="00B76F83" w:rsidRPr="00B76F83" w:rsidRDefault="00B76F83" w:rsidP="00B76F83">
      <w:pPr>
        <w:pStyle w:val="s22"/>
        <w:spacing w:before="0" w:beforeAutospacing="0" w:after="0" w:afterAutospacing="0"/>
        <w:rPr>
          <w:rFonts w:ascii="Arial" w:hAnsi="Arial" w:cs="Arial"/>
          <w:b/>
          <w:bCs/>
          <w:color w:val="000000"/>
          <w:sz w:val="20"/>
          <w:szCs w:val="20"/>
        </w:rPr>
      </w:pPr>
      <w:r w:rsidRPr="00B76F83">
        <w:rPr>
          <w:rFonts w:ascii="Arial" w:hAnsi="Arial" w:cs="Arial"/>
          <w:b/>
          <w:bCs/>
          <w:color w:val="000000"/>
          <w:sz w:val="20"/>
          <w:szCs w:val="20"/>
        </w:rPr>
        <w:t> </w:t>
      </w:r>
    </w:p>
    <w:p w14:paraId="5D70CE15" w14:textId="77777777" w:rsidR="00E07499" w:rsidRDefault="00E07499" w:rsidP="00E07499">
      <w:pPr>
        <w:rPr>
          <w:rFonts w:ascii="Arial" w:eastAsia="Arial" w:hAnsi="Arial" w:cs="Arial"/>
          <w:b/>
          <w:sz w:val="20"/>
          <w:szCs w:val="20"/>
        </w:rPr>
      </w:pPr>
      <w:r w:rsidRPr="00A80014">
        <w:rPr>
          <w:rFonts w:ascii="Arial" w:eastAsia="Arial" w:hAnsi="Arial" w:cs="Arial"/>
          <w:b/>
          <w:sz w:val="20"/>
          <w:szCs w:val="20"/>
        </w:rPr>
        <w:t>Photo Links:</w:t>
      </w:r>
      <w:r>
        <w:rPr>
          <w:rFonts w:ascii="Arial" w:eastAsia="Arial" w:hAnsi="Arial" w:cs="Arial"/>
          <w:b/>
          <w:sz w:val="20"/>
          <w:szCs w:val="20"/>
        </w:rPr>
        <w:t xml:space="preserve"> </w:t>
      </w:r>
      <w:hyperlink r:id="rId25" w:history="1">
        <w:r w:rsidRPr="00A656C8">
          <w:rPr>
            <w:rStyle w:val="Hyperlink"/>
            <w:rFonts w:ascii="Arial" w:eastAsia="Arial" w:hAnsi="Arial" w:cs="Arial"/>
            <w:bCs/>
            <w:sz w:val="20"/>
            <w:szCs w:val="20"/>
          </w:rPr>
          <w:t>www.wallstcom.com/Riedel/ThomasRiedel-ARRI.jpg</w:t>
        </w:r>
      </w:hyperlink>
      <w:r>
        <w:rPr>
          <w:rFonts w:ascii="Arial" w:eastAsia="Arial" w:hAnsi="Arial" w:cs="Arial"/>
          <w:bCs/>
          <w:sz w:val="20"/>
          <w:szCs w:val="20"/>
        </w:rPr>
        <w:t xml:space="preserve">    </w:t>
      </w:r>
    </w:p>
    <w:p w14:paraId="4B9EE461" w14:textId="77777777" w:rsidR="00E07499" w:rsidRDefault="00E07499" w:rsidP="00E07499">
      <w:pPr>
        <w:rPr>
          <w:rFonts w:ascii="Arial" w:eastAsia="Arial" w:hAnsi="Arial" w:cs="Arial"/>
          <w:bCs/>
          <w:sz w:val="20"/>
          <w:szCs w:val="20"/>
        </w:rPr>
      </w:pPr>
      <w:r w:rsidRPr="00A80014">
        <w:rPr>
          <w:rFonts w:ascii="Arial" w:eastAsia="Arial" w:hAnsi="Arial" w:cs="Arial"/>
          <w:b/>
          <w:sz w:val="20"/>
          <w:szCs w:val="20"/>
        </w:rPr>
        <w:t xml:space="preserve">Photo Caption: </w:t>
      </w:r>
      <w:r w:rsidRPr="008226FB">
        <w:rPr>
          <w:rFonts w:ascii="Arial" w:eastAsia="Arial" w:hAnsi="Arial" w:cs="Arial"/>
          <w:bCs/>
          <w:sz w:val="20"/>
          <w:szCs w:val="20"/>
        </w:rPr>
        <w:t xml:space="preserve">Thomas Riedel </w:t>
      </w:r>
      <w:proofErr w:type="spellStart"/>
      <w:r w:rsidRPr="008226FB">
        <w:rPr>
          <w:rFonts w:ascii="Arial" w:eastAsia="Arial" w:hAnsi="Arial" w:cs="Arial"/>
          <w:bCs/>
          <w:sz w:val="20"/>
          <w:szCs w:val="20"/>
        </w:rPr>
        <w:t>übernimmt</w:t>
      </w:r>
      <w:proofErr w:type="spellEnd"/>
      <w:r w:rsidRPr="008226FB">
        <w:rPr>
          <w:rFonts w:ascii="Arial" w:eastAsia="Arial" w:hAnsi="Arial" w:cs="Arial"/>
          <w:bCs/>
          <w:sz w:val="20"/>
          <w:szCs w:val="20"/>
        </w:rPr>
        <w:t xml:space="preserve"> ARRI, den </w:t>
      </w:r>
      <w:proofErr w:type="spellStart"/>
      <w:r w:rsidRPr="008226FB">
        <w:rPr>
          <w:rFonts w:ascii="Arial" w:eastAsia="Arial" w:hAnsi="Arial" w:cs="Arial"/>
          <w:bCs/>
          <w:sz w:val="20"/>
          <w:szCs w:val="20"/>
        </w:rPr>
        <w:t>Münchner</w:t>
      </w:r>
      <w:proofErr w:type="spellEnd"/>
      <w:r w:rsidRPr="008226FB">
        <w:rPr>
          <w:rFonts w:ascii="Arial" w:eastAsia="Arial" w:hAnsi="Arial" w:cs="Arial"/>
          <w:bCs/>
          <w:sz w:val="20"/>
          <w:szCs w:val="20"/>
        </w:rPr>
        <w:t xml:space="preserve"> </w:t>
      </w:r>
      <w:proofErr w:type="spellStart"/>
      <w:r w:rsidRPr="008226FB">
        <w:rPr>
          <w:rFonts w:ascii="Arial" w:eastAsia="Arial" w:hAnsi="Arial" w:cs="Arial"/>
          <w:bCs/>
          <w:sz w:val="20"/>
          <w:szCs w:val="20"/>
        </w:rPr>
        <w:t>Premiumhersteller</w:t>
      </w:r>
      <w:proofErr w:type="spellEnd"/>
      <w:r w:rsidRPr="008226FB">
        <w:rPr>
          <w:rFonts w:ascii="Arial" w:eastAsia="Arial" w:hAnsi="Arial" w:cs="Arial"/>
          <w:bCs/>
          <w:sz w:val="20"/>
          <w:szCs w:val="20"/>
        </w:rPr>
        <w:t xml:space="preserve"> für Kamera- und </w:t>
      </w:r>
      <w:proofErr w:type="spellStart"/>
      <w:r w:rsidRPr="008226FB">
        <w:rPr>
          <w:rFonts w:ascii="Arial" w:eastAsia="Arial" w:hAnsi="Arial" w:cs="Arial"/>
          <w:bCs/>
          <w:sz w:val="20"/>
          <w:szCs w:val="20"/>
        </w:rPr>
        <w:t>Lichttechnik</w:t>
      </w:r>
      <w:proofErr w:type="spellEnd"/>
    </w:p>
    <w:p w14:paraId="30AAFF9B" w14:textId="77777777" w:rsidR="008226FB" w:rsidRDefault="008226FB" w:rsidP="00F96290">
      <w:pPr>
        <w:rPr>
          <w:rFonts w:ascii="Arial" w:eastAsia="Arial" w:hAnsi="Arial" w:cs="Arial"/>
          <w:bCs/>
          <w:sz w:val="20"/>
          <w:szCs w:val="20"/>
        </w:rPr>
      </w:pPr>
    </w:p>
    <w:p w14:paraId="266B20BA" w14:textId="77777777" w:rsidR="008226FB" w:rsidRDefault="008226FB" w:rsidP="008226FB">
      <w:pPr>
        <w:rPr>
          <w:rFonts w:ascii="Arial" w:eastAsia="Arial" w:hAnsi="Arial" w:cs="Arial"/>
          <w:b/>
          <w:sz w:val="20"/>
          <w:szCs w:val="20"/>
        </w:rPr>
      </w:pPr>
      <w:r w:rsidRPr="00A80014">
        <w:rPr>
          <w:rFonts w:ascii="Arial" w:eastAsia="Arial" w:hAnsi="Arial" w:cs="Arial"/>
          <w:b/>
          <w:sz w:val="20"/>
          <w:szCs w:val="20"/>
        </w:rPr>
        <w:t>Photo Links:</w:t>
      </w:r>
      <w:r>
        <w:rPr>
          <w:rFonts w:ascii="Arial" w:eastAsia="Arial" w:hAnsi="Arial" w:cs="Arial"/>
          <w:b/>
          <w:sz w:val="20"/>
          <w:szCs w:val="20"/>
        </w:rPr>
        <w:t xml:space="preserve"> </w:t>
      </w:r>
      <w:hyperlink r:id="rId26" w:history="1">
        <w:r w:rsidRPr="00A656C8">
          <w:rPr>
            <w:rStyle w:val="Hyperlink"/>
            <w:rFonts w:ascii="Arial" w:eastAsia="Arial" w:hAnsi="Arial" w:cs="Arial"/>
            <w:bCs/>
            <w:sz w:val="20"/>
            <w:szCs w:val="20"/>
          </w:rPr>
          <w:t>www.wallstcom.com/Riedel/Riedel-ARRI-Group.jpg</w:t>
        </w:r>
      </w:hyperlink>
      <w:r>
        <w:rPr>
          <w:rFonts w:ascii="Arial" w:eastAsia="Arial" w:hAnsi="Arial" w:cs="Arial"/>
          <w:bCs/>
          <w:sz w:val="20"/>
          <w:szCs w:val="20"/>
        </w:rPr>
        <w:t xml:space="preserve">  </w:t>
      </w:r>
    </w:p>
    <w:p w14:paraId="76D3512A" w14:textId="09B32C43" w:rsidR="008226FB" w:rsidRPr="008226FB" w:rsidRDefault="008226FB" w:rsidP="008226FB">
      <w:pPr>
        <w:rPr>
          <w:rFonts w:ascii="Arial" w:eastAsia="Arial" w:hAnsi="Arial" w:cs="Arial"/>
          <w:sz w:val="20"/>
          <w:szCs w:val="20"/>
        </w:rPr>
      </w:pPr>
      <w:r w:rsidRPr="00A80014">
        <w:rPr>
          <w:rFonts w:ascii="Arial" w:eastAsia="Arial" w:hAnsi="Arial" w:cs="Arial"/>
          <w:b/>
          <w:sz w:val="20"/>
          <w:szCs w:val="20"/>
        </w:rPr>
        <w:t xml:space="preserve">Photo Caption: </w:t>
      </w:r>
      <w:r w:rsidRPr="008226FB">
        <w:rPr>
          <w:rFonts w:ascii="Arial" w:eastAsia="Arial" w:hAnsi="Arial" w:cs="Arial"/>
          <w:bCs/>
          <w:i/>
          <w:iCs/>
          <w:sz w:val="20"/>
          <w:szCs w:val="20"/>
        </w:rPr>
        <w:t xml:space="preserve">Von links </w:t>
      </w:r>
      <w:proofErr w:type="spellStart"/>
      <w:r w:rsidRPr="008226FB">
        <w:rPr>
          <w:rFonts w:ascii="Arial" w:eastAsia="Arial" w:hAnsi="Arial" w:cs="Arial"/>
          <w:bCs/>
          <w:i/>
          <w:iCs/>
          <w:sz w:val="20"/>
          <w:szCs w:val="20"/>
        </w:rPr>
        <w:t>nach</w:t>
      </w:r>
      <w:proofErr w:type="spellEnd"/>
      <w:r w:rsidRPr="008226FB">
        <w:rPr>
          <w:rFonts w:ascii="Arial" w:eastAsia="Arial" w:hAnsi="Arial" w:cs="Arial"/>
          <w:bCs/>
          <w:i/>
          <w:iCs/>
          <w:sz w:val="20"/>
          <w:szCs w:val="20"/>
        </w:rPr>
        <w:t xml:space="preserve"> </w:t>
      </w:r>
      <w:proofErr w:type="spellStart"/>
      <w:r w:rsidRPr="008226FB">
        <w:rPr>
          <w:rFonts w:ascii="Arial" w:eastAsia="Arial" w:hAnsi="Arial" w:cs="Arial"/>
          <w:bCs/>
          <w:i/>
          <w:iCs/>
          <w:sz w:val="20"/>
          <w:szCs w:val="20"/>
        </w:rPr>
        <w:t>rechts</w:t>
      </w:r>
      <w:proofErr w:type="spellEnd"/>
      <w:r w:rsidRPr="008226FB">
        <w:rPr>
          <w:rFonts w:ascii="Arial" w:eastAsia="Arial" w:hAnsi="Arial" w:cs="Arial"/>
          <w:bCs/>
          <w:i/>
          <w:iCs/>
          <w:sz w:val="20"/>
          <w:szCs w:val="20"/>
        </w:rPr>
        <w:t xml:space="preserve">: </w:t>
      </w:r>
      <w:r w:rsidRPr="008226FB">
        <w:rPr>
          <w:rFonts w:ascii="Arial" w:eastAsia="Arial" w:hAnsi="Arial" w:cs="Arial"/>
          <w:bCs/>
          <w:sz w:val="20"/>
          <w:szCs w:val="20"/>
        </w:rPr>
        <w:t xml:space="preserve">Christian Richter, </w:t>
      </w:r>
      <w:proofErr w:type="spellStart"/>
      <w:r w:rsidRPr="008226FB">
        <w:rPr>
          <w:rFonts w:ascii="Arial" w:eastAsia="Arial" w:hAnsi="Arial" w:cs="Arial"/>
          <w:bCs/>
          <w:sz w:val="20"/>
          <w:szCs w:val="20"/>
        </w:rPr>
        <w:t>Geschäftsführer</w:t>
      </w:r>
      <w:proofErr w:type="spellEnd"/>
      <w:r w:rsidRPr="008226FB">
        <w:rPr>
          <w:rFonts w:ascii="Arial" w:eastAsia="Arial" w:hAnsi="Arial" w:cs="Arial"/>
          <w:bCs/>
          <w:sz w:val="20"/>
          <w:szCs w:val="20"/>
        </w:rPr>
        <w:t xml:space="preserve">, ARRI; Frank Eischet, CFO, Riedel; Thomas Riedel, Group CEO, Riedel; David Bermbach, </w:t>
      </w:r>
      <w:proofErr w:type="spellStart"/>
      <w:r w:rsidRPr="008226FB">
        <w:rPr>
          <w:rFonts w:ascii="Arial" w:eastAsia="Arial" w:hAnsi="Arial" w:cs="Arial"/>
          <w:bCs/>
          <w:sz w:val="20"/>
          <w:szCs w:val="20"/>
        </w:rPr>
        <w:t>Geschäftsführer</w:t>
      </w:r>
      <w:proofErr w:type="spellEnd"/>
      <w:r w:rsidRPr="008226FB">
        <w:rPr>
          <w:rFonts w:ascii="Arial" w:eastAsia="Arial" w:hAnsi="Arial" w:cs="Arial"/>
          <w:bCs/>
          <w:sz w:val="20"/>
          <w:szCs w:val="20"/>
        </w:rPr>
        <w:t xml:space="preserve">, ARRI; Christoph Stahl, </w:t>
      </w:r>
      <w:proofErr w:type="spellStart"/>
      <w:r w:rsidRPr="008226FB">
        <w:rPr>
          <w:rFonts w:ascii="Arial" w:eastAsia="Arial" w:hAnsi="Arial" w:cs="Arial"/>
          <w:bCs/>
          <w:sz w:val="20"/>
          <w:szCs w:val="20"/>
        </w:rPr>
        <w:t>Mitglied</w:t>
      </w:r>
      <w:proofErr w:type="spellEnd"/>
      <w:r w:rsidRPr="008226FB">
        <w:rPr>
          <w:rFonts w:ascii="Arial" w:eastAsia="Arial" w:hAnsi="Arial" w:cs="Arial"/>
          <w:bCs/>
          <w:sz w:val="20"/>
          <w:szCs w:val="20"/>
        </w:rPr>
        <w:t xml:space="preserve"> der </w:t>
      </w:r>
      <w:proofErr w:type="spellStart"/>
      <w:r w:rsidRPr="008226FB">
        <w:rPr>
          <w:rFonts w:ascii="Arial" w:eastAsia="Arial" w:hAnsi="Arial" w:cs="Arial"/>
          <w:bCs/>
          <w:sz w:val="20"/>
          <w:szCs w:val="20"/>
        </w:rPr>
        <w:t>Gründerfamilie</w:t>
      </w:r>
      <w:proofErr w:type="spellEnd"/>
      <w:r w:rsidRPr="008226FB">
        <w:rPr>
          <w:rFonts w:ascii="Arial" w:eastAsia="Arial" w:hAnsi="Arial" w:cs="Arial"/>
          <w:bCs/>
          <w:sz w:val="20"/>
          <w:szCs w:val="20"/>
        </w:rPr>
        <w:t>, ARRI</w:t>
      </w:r>
    </w:p>
    <w:p w14:paraId="07C4DD51" w14:textId="77777777" w:rsidR="008226FB" w:rsidRDefault="008226FB" w:rsidP="00F96290">
      <w:pPr>
        <w:rPr>
          <w:rFonts w:ascii="Arial" w:eastAsia="Arial" w:hAnsi="Arial" w:cs="Arial"/>
          <w:bCs/>
          <w:sz w:val="20"/>
          <w:szCs w:val="20"/>
        </w:rPr>
      </w:pPr>
    </w:p>
    <w:p w14:paraId="7857DC85" w14:textId="77777777" w:rsidR="00E07499" w:rsidRDefault="00E07499" w:rsidP="00E07499">
      <w:pPr>
        <w:rPr>
          <w:rFonts w:ascii="Arial" w:eastAsia="Arial" w:hAnsi="Arial" w:cs="Arial"/>
          <w:b/>
          <w:sz w:val="20"/>
          <w:szCs w:val="20"/>
        </w:rPr>
      </w:pPr>
      <w:r w:rsidRPr="00A80014">
        <w:rPr>
          <w:rFonts w:ascii="Arial" w:eastAsia="Arial" w:hAnsi="Arial" w:cs="Arial"/>
          <w:b/>
          <w:sz w:val="20"/>
          <w:szCs w:val="20"/>
        </w:rPr>
        <w:t>Photo Links:</w:t>
      </w:r>
      <w:r>
        <w:rPr>
          <w:rFonts w:ascii="Arial" w:eastAsia="Arial" w:hAnsi="Arial" w:cs="Arial"/>
          <w:b/>
          <w:sz w:val="20"/>
          <w:szCs w:val="20"/>
        </w:rPr>
        <w:t xml:space="preserve"> </w:t>
      </w:r>
      <w:hyperlink r:id="rId27" w:history="1">
        <w:r w:rsidRPr="00A656C8">
          <w:rPr>
            <w:rStyle w:val="Hyperlink"/>
            <w:rFonts w:ascii="Arial" w:eastAsia="Arial" w:hAnsi="Arial" w:cs="Arial"/>
            <w:bCs/>
            <w:sz w:val="20"/>
            <w:szCs w:val="20"/>
          </w:rPr>
          <w:t>www.wallstcom.com/Riedel/RiedelTechnology-ARRI.jpg</w:t>
        </w:r>
      </w:hyperlink>
      <w:r>
        <w:rPr>
          <w:rFonts w:ascii="Arial" w:eastAsia="Arial" w:hAnsi="Arial" w:cs="Arial"/>
          <w:bCs/>
          <w:sz w:val="20"/>
          <w:szCs w:val="20"/>
        </w:rPr>
        <w:t xml:space="preserve">  </w:t>
      </w:r>
    </w:p>
    <w:p w14:paraId="5DB3D413" w14:textId="77777777" w:rsidR="00E07499" w:rsidRDefault="00E07499" w:rsidP="00E07499">
      <w:pPr>
        <w:rPr>
          <w:rFonts w:ascii="Arial" w:eastAsia="Arial" w:hAnsi="Arial" w:cs="Arial"/>
          <w:bCs/>
          <w:sz w:val="20"/>
          <w:szCs w:val="20"/>
        </w:rPr>
      </w:pPr>
      <w:r w:rsidRPr="00A80014">
        <w:rPr>
          <w:rFonts w:ascii="Arial" w:eastAsia="Arial" w:hAnsi="Arial" w:cs="Arial"/>
          <w:b/>
          <w:sz w:val="20"/>
          <w:szCs w:val="20"/>
        </w:rPr>
        <w:t xml:space="preserve">Photo Caption: </w:t>
      </w:r>
      <w:r w:rsidRPr="00F96290">
        <w:rPr>
          <w:rFonts w:ascii="Arial" w:eastAsia="Arial" w:hAnsi="Arial" w:cs="Arial"/>
          <w:bCs/>
          <w:sz w:val="20"/>
          <w:szCs w:val="20"/>
        </w:rPr>
        <w:t>Riedel und ARRI</w:t>
      </w:r>
      <w:r>
        <w:rPr>
          <w:rFonts w:ascii="Arial" w:eastAsia="Arial" w:hAnsi="Arial" w:cs="Arial"/>
          <w:bCs/>
          <w:sz w:val="20"/>
          <w:szCs w:val="20"/>
        </w:rPr>
        <w:t>:</w:t>
      </w:r>
      <w:r w:rsidRPr="00F96290">
        <w:rPr>
          <w:rFonts w:ascii="Arial" w:eastAsia="Arial" w:hAnsi="Arial" w:cs="Arial"/>
          <w:bCs/>
          <w:sz w:val="20"/>
          <w:szCs w:val="20"/>
        </w:rPr>
        <w:t xml:space="preserve"> </w:t>
      </w:r>
      <w:proofErr w:type="spellStart"/>
      <w:r w:rsidRPr="00F96290">
        <w:rPr>
          <w:rFonts w:ascii="Arial" w:eastAsia="Arial" w:hAnsi="Arial" w:cs="Arial"/>
          <w:bCs/>
          <w:sz w:val="20"/>
          <w:szCs w:val="20"/>
        </w:rPr>
        <w:t>komplementäre</w:t>
      </w:r>
      <w:proofErr w:type="spellEnd"/>
      <w:r w:rsidRPr="00F96290">
        <w:rPr>
          <w:rFonts w:ascii="Arial" w:eastAsia="Arial" w:hAnsi="Arial" w:cs="Arial"/>
          <w:bCs/>
          <w:sz w:val="20"/>
          <w:szCs w:val="20"/>
        </w:rPr>
        <w:t xml:space="preserve"> </w:t>
      </w:r>
      <w:proofErr w:type="spellStart"/>
      <w:r w:rsidRPr="00F96290">
        <w:rPr>
          <w:rFonts w:ascii="Arial" w:eastAsia="Arial" w:hAnsi="Arial" w:cs="Arial"/>
          <w:bCs/>
          <w:sz w:val="20"/>
          <w:szCs w:val="20"/>
        </w:rPr>
        <w:t>Technologien</w:t>
      </w:r>
      <w:proofErr w:type="spellEnd"/>
      <w:r w:rsidRPr="00F96290">
        <w:rPr>
          <w:rFonts w:ascii="Arial" w:eastAsia="Arial" w:hAnsi="Arial" w:cs="Arial"/>
          <w:bCs/>
          <w:sz w:val="20"/>
          <w:szCs w:val="20"/>
        </w:rPr>
        <w:t xml:space="preserve"> </w:t>
      </w:r>
      <w:proofErr w:type="spellStart"/>
      <w:r w:rsidRPr="00F96290">
        <w:rPr>
          <w:rFonts w:ascii="Arial" w:eastAsia="Arial" w:hAnsi="Arial" w:cs="Arial"/>
          <w:bCs/>
          <w:sz w:val="20"/>
          <w:szCs w:val="20"/>
        </w:rPr>
        <w:t>im</w:t>
      </w:r>
      <w:proofErr w:type="spellEnd"/>
      <w:r w:rsidRPr="00F96290">
        <w:rPr>
          <w:rFonts w:ascii="Arial" w:eastAsia="Arial" w:hAnsi="Arial" w:cs="Arial"/>
          <w:bCs/>
          <w:sz w:val="20"/>
          <w:szCs w:val="20"/>
        </w:rPr>
        <w:t xml:space="preserve"> </w:t>
      </w:r>
      <w:proofErr w:type="spellStart"/>
      <w:r w:rsidRPr="00F96290">
        <w:rPr>
          <w:rFonts w:ascii="Arial" w:eastAsia="Arial" w:hAnsi="Arial" w:cs="Arial"/>
          <w:bCs/>
          <w:sz w:val="20"/>
          <w:szCs w:val="20"/>
        </w:rPr>
        <w:t>Einsatz</w:t>
      </w:r>
      <w:proofErr w:type="spellEnd"/>
    </w:p>
    <w:p w14:paraId="5D30F97F" w14:textId="1B4CE37F" w:rsidR="007C0303" w:rsidRPr="00B76F83" w:rsidRDefault="006C7404" w:rsidP="006C7404">
      <w:pPr>
        <w:pBdr>
          <w:top w:val="nil"/>
          <w:left w:val="nil"/>
          <w:bottom w:val="nil"/>
          <w:right w:val="nil"/>
          <w:between w:val="nil"/>
        </w:pBdr>
        <w:tabs>
          <w:tab w:val="left" w:pos="180"/>
        </w:tabs>
        <w:jc w:val="center"/>
        <w:rPr>
          <w:rFonts w:ascii="Arial" w:hAnsi="Arial" w:cs="Arial"/>
          <w:b/>
          <w:bCs/>
          <w:i/>
          <w:iCs/>
          <w:lang w:val="de-DE"/>
        </w:rPr>
      </w:pPr>
      <w:r w:rsidRPr="002F6E8C">
        <w:rPr>
          <w:rFonts w:ascii="Arial" w:eastAsia="Arial" w:hAnsi="Arial" w:cs="Arial"/>
          <w:b/>
          <w:bCs/>
          <w:sz w:val="32"/>
          <w:szCs w:val="32"/>
          <w:lang w:val="de-DE"/>
        </w:rPr>
        <w:br/>
      </w:r>
      <w:r w:rsidRPr="000A112A">
        <w:rPr>
          <w:rFonts w:ascii="Arial" w:eastAsia="Arial" w:hAnsi="Arial" w:cs="Arial"/>
          <w:b/>
          <w:bCs/>
          <w:sz w:val="32"/>
          <w:szCs w:val="32"/>
          <w:lang w:val="de-DE"/>
        </w:rPr>
        <w:t>Thomas Riedel übernimmt den Premiumhersteller ARRI</w:t>
      </w:r>
      <w:r w:rsidRPr="000A112A">
        <w:rPr>
          <w:rFonts w:ascii="Arial" w:eastAsia="Arial" w:hAnsi="Arial" w:cs="Arial"/>
          <w:b/>
          <w:bCs/>
          <w:sz w:val="32"/>
          <w:szCs w:val="32"/>
          <w:lang w:val="de-DE"/>
        </w:rPr>
        <w:br/>
      </w:r>
      <w:r w:rsidRPr="00B76F83">
        <w:rPr>
          <w:rFonts w:ascii="Arial" w:hAnsi="Arial" w:cs="Arial"/>
          <w:b/>
          <w:bCs/>
          <w:i/>
          <w:iCs/>
          <w:lang w:val="de-DE"/>
        </w:rPr>
        <w:br/>
        <w:t>Strategische Verbindung mit der Riedel Group für Innovation &amp; Wachstum</w:t>
      </w:r>
    </w:p>
    <w:p w14:paraId="00855175" w14:textId="77777777" w:rsidR="00B76F83" w:rsidRPr="00B76F83" w:rsidRDefault="00B76F83" w:rsidP="006C7404">
      <w:pPr>
        <w:pBdr>
          <w:top w:val="nil"/>
          <w:left w:val="nil"/>
          <w:bottom w:val="nil"/>
          <w:right w:val="nil"/>
          <w:between w:val="nil"/>
        </w:pBdr>
        <w:tabs>
          <w:tab w:val="left" w:pos="180"/>
        </w:tabs>
        <w:jc w:val="center"/>
        <w:rPr>
          <w:rFonts w:ascii="Arial" w:eastAsia="Arial" w:hAnsi="Arial" w:cs="Arial"/>
          <w:b/>
          <w:bCs/>
          <w:sz w:val="32"/>
          <w:szCs w:val="32"/>
          <w:lang w:val="de-DE"/>
        </w:rPr>
      </w:pPr>
    </w:p>
    <w:p w14:paraId="06B03103" w14:textId="4CD269F7" w:rsidR="006C7404" w:rsidRPr="00B76F83" w:rsidRDefault="006C7404" w:rsidP="00B76F83">
      <w:pPr>
        <w:pStyle w:val="paragraph"/>
        <w:spacing w:before="0" w:beforeAutospacing="0" w:after="0" w:afterAutospacing="0" w:line="360" w:lineRule="auto"/>
        <w:rPr>
          <w:rFonts w:ascii="Arial" w:eastAsia="Arial" w:hAnsi="Arial" w:cs="Arial"/>
          <w:color w:val="242424"/>
          <w:sz w:val="22"/>
          <w:szCs w:val="22"/>
        </w:rPr>
      </w:pPr>
      <w:r w:rsidRPr="00B76F83">
        <w:rPr>
          <w:rStyle w:val="normaltextrun"/>
          <w:rFonts w:ascii="Arial" w:hAnsi="Arial" w:cs="Arial"/>
          <w:b/>
          <w:bCs/>
          <w:sz w:val="22"/>
          <w:szCs w:val="22"/>
        </w:rPr>
        <w:t>Wuppertal / München</w:t>
      </w:r>
      <w:r w:rsidR="00B76F83" w:rsidRPr="00B76F83">
        <w:rPr>
          <w:rStyle w:val="normaltextrun"/>
          <w:rFonts w:ascii="Arial" w:hAnsi="Arial" w:cs="Arial"/>
          <w:b/>
          <w:bCs/>
          <w:sz w:val="22"/>
          <w:szCs w:val="22"/>
        </w:rPr>
        <w:t xml:space="preserve"> </w:t>
      </w:r>
      <w:r w:rsidR="00B76F83" w:rsidRPr="00B76F83">
        <w:rPr>
          <w:rStyle w:val="normaltextrun"/>
          <w:rFonts w:ascii="Arial" w:hAnsi="Arial" w:cs="Arial"/>
          <w:sz w:val="22"/>
          <w:szCs w:val="22"/>
        </w:rPr>
        <w:t>—</w:t>
      </w:r>
      <w:r w:rsidRPr="00B76F83">
        <w:rPr>
          <w:rStyle w:val="normaltextrun"/>
          <w:rFonts w:ascii="Arial" w:hAnsi="Arial" w:cs="Arial"/>
          <w:b/>
          <w:bCs/>
          <w:sz w:val="22"/>
          <w:szCs w:val="22"/>
        </w:rPr>
        <w:t xml:space="preserve"> 14. April, 2026 </w:t>
      </w:r>
      <w:r w:rsidRPr="00B76F83">
        <w:rPr>
          <w:rStyle w:val="normaltextrun"/>
          <w:rFonts w:ascii="Arial" w:hAnsi="Arial" w:cs="Arial"/>
          <w:sz w:val="22"/>
          <w:szCs w:val="22"/>
        </w:rPr>
        <w:t>—</w:t>
      </w:r>
      <w:r w:rsidRPr="00B76F83">
        <w:rPr>
          <w:rFonts w:ascii="Arial" w:hAnsi="Arial" w:cs="Arial"/>
          <w:sz w:val="22"/>
          <w:szCs w:val="22"/>
        </w:rPr>
        <w:t xml:space="preserve"> Thomas Riedel, Gründer und Inhaber von Ried</w:t>
      </w:r>
      <w:r w:rsidRPr="00B76F83">
        <w:rPr>
          <w:rFonts w:ascii="Arial" w:eastAsia="Arial" w:hAnsi="Arial" w:cs="Arial"/>
          <w:sz w:val="22"/>
          <w:szCs w:val="22"/>
        </w:rPr>
        <w:t xml:space="preserve">el Communications und der Riedel Group, übernimmt ARRI – den Münchner Premiumhersteller für Kamera- und Lichttechnik in Motion Picture und Live-Entertainment. </w:t>
      </w:r>
      <w:r w:rsidRPr="00B76F83">
        <w:rPr>
          <w:rFonts w:ascii="Arial" w:eastAsia="Arial" w:hAnsi="Arial" w:cs="Arial"/>
          <w:color w:val="242424"/>
          <w:sz w:val="22"/>
          <w:szCs w:val="22"/>
        </w:rPr>
        <w:t>Der Wuppertaler Unternehmer überzeugte mit seinem Konzept für eine neue Heimat von ARRI und setzte sich damit auch im internationalen Umfeld durch. Mit der Übernahme realisiert er zugleich die bislang größte Akquisition seiner unternehmerischen Laufbahn.</w:t>
      </w:r>
    </w:p>
    <w:p w14:paraId="63B8E1D8" w14:textId="77777777" w:rsidR="00B76F83" w:rsidRPr="00B76F83" w:rsidRDefault="00B76F83" w:rsidP="00B76F83">
      <w:pPr>
        <w:pStyle w:val="paragraph"/>
        <w:spacing w:before="0" w:beforeAutospacing="0" w:after="0" w:afterAutospacing="0" w:line="360" w:lineRule="auto"/>
        <w:rPr>
          <w:rFonts w:ascii="Arial" w:eastAsia="Arial" w:hAnsi="Arial" w:cs="Arial"/>
          <w:color w:val="242424"/>
          <w:sz w:val="22"/>
          <w:szCs w:val="22"/>
        </w:rPr>
      </w:pPr>
    </w:p>
    <w:p w14:paraId="66CE81FC" w14:textId="14EFEBDD" w:rsidR="006C7404" w:rsidRPr="00B76F83" w:rsidRDefault="006C7404" w:rsidP="00B76F83">
      <w:pPr>
        <w:pStyle w:val="paragraph"/>
        <w:spacing w:before="0" w:beforeAutospacing="0" w:after="0" w:afterAutospacing="0" w:line="360" w:lineRule="auto"/>
        <w:rPr>
          <w:rFonts w:ascii="Arial" w:hAnsi="Arial" w:cs="Arial"/>
          <w:sz w:val="22"/>
          <w:szCs w:val="22"/>
        </w:rPr>
      </w:pPr>
      <w:r w:rsidRPr="00B76F83">
        <w:rPr>
          <w:rFonts w:ascii="Arial" w:hAnsi="Arial" w:cs="Arial"/>
          <w:sz w:val="22"/>
          <w:szCs w:val="22"/>
        </w:rPr>
        <w:t xml:space="preserve">Die Riedel Group ist international als Spezialist für fortschrittliche Technologie- und Infrastrukturlösungen für Audio, Video und Daten bekannt und weltweit in den anspruchsvollsten Broadcast-, Live-Event- und Sportproduktionen im Einsatz. Durch die Übernahme von ARRI schafft Thomas Riedel eine enge strategische Verbindung zwischen ARRI und der Riedel Group und erweitert die gemeinsame Expertise entlang der gesamten Produktionskette – von der Kameraoptik bis zur Ausspielung. Das einzigartige ARRI-Ökosystem aus Kamera-, Beleuchtungs- und Systemtechnologie ergänzt das bestehende Portfolio der </w:t>
      </w:r>
      <w:r w:rsidRPr="00B76F83">
        <w:rPr>
          <w:rFonts w:ascii="Arial" w:hAnsi="Arial" w:cs="Arial"/>
          <w:sz w:val="22"/>
          <w:szCs w:val="22"/>
        </w:rPr>
        <w:lastRenderedPageBreak/>
        <w:t>Riedel Group ideal und eröffnet neue technologische und marktstrategische Perspektiven für beide Unternehmen.</w:t>
      </w:r>
    </w:p>
    <w:p w14:paraId="5FA7A97C" w14:textId="77777777" w:rsidR="00B76F83" w:rsidRPr="00B76F83" w:rsidRDefault="00B76F83" w:rsidP="00B76F83">
      <w:pPr>
        <w:pStyle w:val="paragraph"/>
        <w:spacing w:before="0" w:beforeAutospacing="0" w:after="0" w:afterAutospacing="0" w:line="360" w:lineRule="auto"/>
        <w:rPr>
          <w:rFonts w:ascii="Arial" w:hAnsi="Arial" w:cs="Arial"/>
          <w:sz w:val="22"/>
          <w:szCs w:val="22"/>
        </w:rPr>
      </w:pPr>
    </w:p>
    <w:p w14:paraId="1B5D955D" w14:textId="4C50E0EC" w:rsidR="006C7404" w:rsidRPr="00B76F83" w:rsidRDefault="006C7404" w:rsidP="00B76F83">
      <w:pPr>
        <w:spacing w:line="360" w:lineRule="auto"/>
        <w:rPr>
          <w:rFonts w:ascii="Arial" w:hAnsi="Arial" w:cs="Arial"/>
          <w:sz w:val="22"/>
          <w:szCs w:val="22"/>
          <w:lang w:val="de-DE"/>
        </w:rPr>
      </w:pPr>
      <w:r w:rsidRPr="00B76F83">
        <w:rPr>
          <w:rFonts w:ascii="Arial" w:hAnsi="Arial" w:cs="Arial"/>
          <w:sz w:val="22"/>
          <w:szCs w:val="22"/>
          <w:lang w:val="de-DE"/>
        </w:rPr>
        <w:t xml:space="preserve">Seit seiner Gründung im Jahr 1917 befindet sich ARRI in Familienbesitz und gilt als weltweit führender Hersteller professioneller Filmtechnik, ausgezeichnet mit 20 wissenschaftlichen und technischen Awards der Academy </w:t>
      </w:r>
      <w:proofErr w:type="spellStart"/>
      <w:r w:rsidRPr="00B76F83">
        <w:rPr>
          <w:rFonts w:ascii="Arial" w:hAnsi="Arial" w:cs="Arial"/>
          <w:sz w:val="22"/>
          <w:szCs w:val="22"/>
          <w:lang w:val="de-DE"/>
        </w:rPr>
        <w:t>of</w:t>
      </w:r>
      <w:proofErr w:type="spellEnd"/>
      <w:r w:rsidRPr="00B76F83">
        <w:rPr>
          <w:rFonts w:ascii="Arial" w:hAnsi="Arial" w:cs="Arial"/>
          <w:sz w:val="22"/>
          <w:szCs w:val="22"/>
          <w:lang w:val="de-DE"/>
        </w:rPr>
        <w:t xml:space="preserve"> Motion Picture Arts and Sciences. „</w:t>
      </w:r>
      <w:r w:rsidR="00CC24F0" w:rsidRPr="00B76F83">
        <w:rPr>
          <w:rFonts w:ascii="Arial" w:hAnsi="Arial" w:cs="Arial"/>
          <w:sz w:val="22"/>
          <w:szCs w:val="22"/>
          <w:lang w:val="de-DE"/>
        </w:rPr>
        <w:t xml:space="preserve">ARRI steht seit über einem Jahrhundert für Ingenieurskunst, Innovationskraft und höchste Qualität. Diese Erfolgsgeschichte wird nun fortgeschrieben </w:t>
      </w:r>
      <w:r w:rsidR="3EF25274" w:rsidRPr="00B76F83">
        <w:rPr>
          <w:rFonts w:ascii="Arial" w:hAnsi="Arial" w:cs="Arial"/>
          <w:sz w:val="22"/>
          <w:szCs w:val="22"/>
          <w:lang w:val="de-DE"/>
        </w:rPr>
        <w:t xml:space="preserve">und verbleibt </w:t>
      </w:r>
      <w:r w:rsidR="00CC24F0" w:rsidRPr="00B76F83">
        <w:rPr>
          <w:rFonts w:ascii="Arial" w:hAnsi="Arial" w:cs="Arial"/>
          <w:sz w:val="22"/>
          <w:szCs w:val="22"/>
          <w:lang w:val="de-DE"/>
        </w:rPr>
        <w:t>in deutscher Unternehmerhand</w:t>
      </w:r>
      <w:r w:rsidRPr="00B76F83">
        <w:rPr>
          <w:rFonts w:ascii="Arial" w:hAnsi="Arial" w:cs="Arial"/>
          <w:sz w:val="22"/>
          <w:szCs w:val="22"/>
          <w:lang w:val="de-DE"/>
        </w:rPr>
        <w:t xml:space="preserve">“, </w:t>
      </w:r>
      <w:r w:rsidR="00D92048" w:rsidRPr="00B76F83">
        <w:rPr>
          <w:rFonts w:ascii="Arial" w:hAnsi="Arial" w:cs="Arial"/>
          <w:sz w:val="22"/>
          <w:szCs w:val="22"/>
          <w:lang w:val="de-DE"/>
        </w:rPr>
        <w:t xml:space="preserve">so </w:t>
      </w:r>
      <w:r w:rsidRPr="00B76F83">
        <w:rPr>
          <w:rFonts w:ascii="Arial" w:hAnsi="Arial" w:cs="Arial"/>
          <w:sz w:val="22"/>
          <w:szCs w:val="22"/>
          <w:lang w:val="de-DE"/>
        </w:rPr>
        <w:t xml:space="preserve">Dr. Walter Stahl, Geschäftsführer der ARRI GmbH und Mitglied der Gründerfamilie. </w:t>
      </w:r>
    </w:p>
    <w:p w14:paraId="5D90340D" w14:textId="77777777" w:rsidR="00B76F83" w:rsidRPr="00B76F83" w:rsidRDefault="00B76F83" w:rsidP="00B76F83">
      <w:pPr>
        <w:spacing w:line="360" w:lineRule="auto"/>
        <w:rPr>
          <w:rFonts w:ascii="Arial" w:hAnsi="Arial" w:cs="Arial"/>
          <w:color w:val="000000" w:themeColor="text1"/>
          <w:sz w:val="22"/>
          <w:szCs w:val="22"/>
          <w:lang w:val="de-DE"/>
        </w:rPr>
      </w:pPr>
    </w:p>
    <w:p w14:paraId="7037CB14" w14:textId="6769B6A1" w:rsidR="006C7404" w:rsidRPr="00B76F83" w:rsidRDefault="006C7404" w:rsidP="00B76F83">
      <w:pPr>
        <w:spacing w:line="360" w:lineRule="auto"/>
        <w:rPr>
          <w:rFonts w:ascii="Arial" w:hAnsi="Arial" w:cs="Arial"/>
          <w:sz w:val="22"/>
          <w:szCs w:val="22"/>
          <w:lang w:val="de-DE"/>
        </w:rPr>
      </w:pPr>
      <w:r w:rsidRPr="00B76F83">
        <w:rPr>
          <w:rFonts w:ascii="Arial" w:hAnsi="Arial" w:cs="Arial"/>
          <w:color w:val="000000" w:themeColor="text1"/>
          <w:sz w:val="22"/>
          <w:szCs w:val="22"/>
          <w:lang w:val="de-DE"/>
        </w:rPr>
        <w:t xml:space="preserve">In enger Zusammenarbeit wollen ARRI und Riedel neue Wachstumsfelder erschließen, vor allem im Bereich Live-Entertainment und Sport. Durch die Zusammenführung von ARRI- und Riedel-Technologien sollen integrierte Lösungen entstehen, die Kunden neue kreative und technische Möglichkeiten eröffnen. </w:t>
      </w:r>
      <w:r w:rsidRPr="00B76F83">
        <w:rPr>
          <w:rFonts w:ascii="Arial" w:hAnsi="Arial" w:cs="Arial"/>
          <w:sz w:val="22"/>
          <w:szCs w:val="22"/>
          <w:lang w:val="de-DE"/>
        </w:rPr>
        <w:t xml:space="preserve">Ein erstes gemeinsames Highlight ist dabei </w:t>
      </w:r>
      <w:r w:rsidR="003E0B91" w:rsidRPr="00B76F83">
        <w:rPr>
          <w:rFonts w:ascii="Arial" w:hAnsi="Arial" w:cs="Arial"/>
          <w:sz w:val="22"/>
          <w:szCs w:val="22"/>
          <w:lang w:val="de-DE"/>
        </w:rPr>
        <w:t>die Premiere</w:t>
      </w:r>
      <w:r w:rsidRPr="00B76F83">
        <w:rPr>
          <w:rFonts w:ascii="Arial" w:hAnsi="Arial" w:cs="Arial"/>
          <w:sz w:val="22"/>
          <w:szCs w:val="22"/>
          <w:lang w:val="de-DE"/>
        </w:rPr>
        <w:t xml:space="preserve"> von ARRI-Kameratechnik beim Eurovision Song Contest – mit Riedel als Technologiepartner und NEP als Produktionsdienstleister. </w:t>
      </w:r>
    </w:p>
    <w:p w14:paraId="18E38250" w14:textId="77777777" w:rsidR="00B76F83" w:rsidRPr="00B76F83" w:rsidRDefault="00B76F83" w:rsidP="00B76F83">
      <w:pPr>
        <w:spacing w:line="360" w:lineRule="auto"/>
        <w:rPr>
          <w:rFonts w:ascii="Arial" w:hAnsi="Arial" w:cs="Arial"/>
          <w:sz w:val="22"/>
          <w:szCs w:val="22"/>
          <w:lang w:val="de-DE"/>
        </w:rPr>
      </w:pPr>
    </w:p>
    <w:p w14:paraId="2776A43F" w14:textId="04D0F953" w:rsidR="006C7404" w:rsidRPr="00B76F83" w:rsidRDefault="006C7404" w:rsidP="00B76F83">
      <w:pPr>
        <w:spacing w:line="360" w:lineRule="auto"/>
        <w:rPr>
          <w:rFonts w:ascii="Arial" w:hAnsi="Arial" w:cs="Arial"/>
          <w:sz w:val="22"/>
          <w:szCs w:val="22"/>
          <w:lang w:val="de-DE"/>
        </w:rPr>
      </w:pPr>
      <w:r w:rsidRPr="00B76F83">
        <w:rPr>
          <w:rFonts w:ascii="Arial" w:hAnsi="Arial" w:cs="Arial"/>
          <w:sz w:val="22"/>
          <w:szCs w:val="22"/>
          <w:lang w:val="de-DE"/>
        </w:rPr>
        <w:t>Thomas Riedel übernimmt die Rolle des Inhabers. Das bestehende Management Team von ARRI wird den bereits begonnenen Transformationsprozess des Unternehmens fortführen und weiterentwickeln. Dabei bleibt ARRI ein eigenständiges Unternehmen mit Hauptsitz in</w:t>
      </w:r>
      <w:r w:rsidR="00F407D9" w:rsidRPr="00B76F83">
        <w:rPr>
          <w:rFonts w:ascii="Arial" w:hAnsi="Arial" w:cs="Arial"/>
          <w:sz w:val="22"/>
          <w:szCs w:val="22"/>
          <w:lang w:val="de-DE"/>
        </w:rPr>
        <w:t xml:space="preserve"> </w:t>
      </w:r>
      <w:r w:rsidRPr="00B76F83">
        <w:rPr>
          <w:rFonts w:ascii="Arial" w:hAnsi="Arial" w:cs="Arial"/>
          <w:sz w:val="22"/>
          <w:szCs w:val="22"/>
          <w:lang w:val="de-DE"/>
        </w:rPr>
        <w:t>München.</w:t>
      </w:r>
    </w:p>
    <w:p w14:paraId="1E782EED" w14:textId="77777777" w:rsidR="00B76F83" w:rsidRPr="00B76F83" w:rsidRDefault="00B76F83" w:rsidP="00B76F83">
      <w:pPr>
        <w:spacing w:line="360" w:lineRule="auto"/>
        <w:rPr>
          <w:rFonts w:ascii="Arial" w:hAnsi="Arial" w:cs="Arial"/>
          <w:sz w:val="22"/>
          <w:szCs w:val="22"/>
          <w:lang w:val="de-DE"/>
        </w:rPr>
      </w:pPr>
    </w:p>
    <w:p w14:paraId="78346668" w14:textId="5EEAAF73" w:rsidR="00CC24F0" w:rsidRPr="00B76F83" w:rsidRDefault="00CC24F0" w:rsidP="00B76F83">
      <w:pPr>
        <w:spacing w:line="360" w:lineRule="auto"/>
        <w:rPr>
          <w:rFonts w:ascii="Arial" w:hAnsi="Arial" w:cs="Arial"/>
          <w:sz w:val="22"/>
          <w:szCs w:val="22"/>
          <w:lang w:val="de-DE"/>
        </w:rPr>
      </w:pPr>
      <w:r w:rsidRPr="00B76F83">
        <w:rPr>
          <w:rFonts w:ascii="Arial" w:hAnsi="Arial" w:cs="Arial"/>
          <w:sz w:val="22"/>
          <w:szCs w:val="22"/>
          <w:lang w:val="de-DE"/>
        </w:rPr>
        <w:t>„Thomas Riedel hat ein Familienunternehmen in erster Generation aufgebaut und steht für unternehmerische Kontinuität und langfristiges Denken“, so Chris Richter, Geschäftsführer von ARRI. „Wir freuen uns auf die Zusammenarbeit mit einem erfolgreichen Entrepreneur und die sich daraus ergebenden Marktchancen und -zugänge – sowohl in bestehenden als auch in neuen Märkten.“</w:t>
      </w:r>
    </w:p>
    <w:p w14:paraId="1DE35DE7" w14:textId="77777777" w:rsidR="00B76F83" w:rsidRPr="00B76F83" w:rsidRDefault="00B76F83" w:rsidP="00B76F83">
      <w:pPr>
        <w:spacing w:line="360" w:lineRule="auto"/>
        <w:rPr>
          <w:rFonts w:ascii="Arial" w:hAnsi="Arial" w:cs="Arial"/>
          <w:sz w:val="22"/>
          <w:szCs w:val="22"/>
          <w:lang w:val="de-DE"/>
        </w:rPr>
      </w:pPr>
    </w:p>
    <w:p w14:paraId="4A1D31B2" w14:textId="7A8B4954" w:rsidR="005C0BEF" w:rsidRPr="00B76F83" w:rsidRDefault="005C0BEF" w:rsidP="00B76F83">
      <w:pPr>
        <w:spacing w:line="360" w:lineRule="auto"/>
        <w:rPr>
          <w:rFonts w:ascii="Arial" w:hAnsi="Arial" w:cs="Arial"/>
          <w:sz w:val="22"/>
          <w:szCs w:val="22"/>
          <w:lang w:val="de-DE"/>
        </w:rPr>
      </w:pPr>
      <w:r w:rsidRPr="00B76F83">
        <w:rPr>
          <w:rFonts w:ascii="Arial" w:hAnsi="Arial" w:cs="Arial"/>
          <w:sz w:val="22"/>
          <w:szCs w:val="22"/>
          <w:lang w:val="de-DE"/>
        </w:rPr>
        <w:t xml:space="preserve">„Die Riedel Group bringt spannende, sich ideal ergänzende Technologien und umfassende Expertise in Live-Produktion in die Partnerschaft ein“, ergänzt David Bermbach, Geschäftsführer von ARRI. „Das stärkt unsere strategische Neuausrichtung </w:t>
      </w:r>
      <w:r w:rsidR="00CC24F0" w:rsidRPr="00B76F83">
        <w:rPr>
          <w:rFonts w:ascii="Arial" w:hAnsi="Arial" w:cs="Arial"/>
          <w:sz w:val="22"/>
          <w:szCs w:val="22"/>
          <w:lang w:val="de-DE"/>
        </w:rPr>
        <w:t>als</w:t>
      </w:r>
      <w:r w:rsidRPr="00B76F83">
        <w:rPr>
          <w:rFonts w:ascii="Arial" w:hAnsi="Arial" w:cs="Arial"/>
          <w:sz w:val="22"/>
          <w:szCs w:val="22"/>
          <w:lang w:val="de-DE"/>
        </w:rPr>
        <w:t xml:space="preserve"> </w:t>
      </w:r>
      <w:r w:rsidR="00CC24F0" w:rsidRPr="00B76F83">
        <w:rPr>
          <w:rFonts w:ascii="Arial" w:hAnsi="Arial" w:cs="Arial"/>
          <w:sz w:val="22"/>
          <w:szCs w:val="22"/>
          <w:lang w:val="de-DE"/>
        </w:rPr>
        <w:t>‚</w:t>
      </w:r>
      <w:proofErr w:type="spellStart"/>
      <w:r w:rsidR="00CC24F0" w:rsidRPr="00B76F83">
        <w:rPr>
          <w:rFonts w:ascii="Arial" w:hAnsi="Arial" w:cs="Arial"/>
          <w:sz w:val="22"/>
          <w:szCs w:val="22"/>
          <w:lang w:val="de-DE"/>
        </w:rPr>
        <w:t>Trusted</w:t>
      </w:r>
      <w:proofErr w:type="spellEnd"/>
      <w:r w:rsidR="00CC24F0" w:rsidRPr="00B76F83">
        <w:rPr>
          <w:rFonts w:ascii="Arial" w:hAnsi="Arial" w:cs="Arial"/>
          <w:sz w:val="22"/>
          <w:szCs w:val="22"/>
          <w:lang w:val="de-DE"/>
        </w:rPr>
        <w:t xml:space="preserve"> Technology Leader </w:t>
      </w:r>
      <w:proofErr w:type="spellStart"/>
      <w:r w:rsidR="00CC24F0" w:rsidRPr="00B76F83">
        <w:rPr>
          <w:rFonts w:ascii="Arial" w:hAnsi="Arial" w:cs="Arial"/>
          <w:sz w:val="22"/>
          <w:szCs w:val="22"/>
          <w:lang w:val="de-DE"/>
        </w:rPr>
        <w:t>f</w:t>
      </w:r>
      <w:r w:rsidR="297F5F7A" w:rsidRPr="00B76F83">
        <w:rPr>
          <w:rFonts w:ascii="Arial" w:hAnsi="Arial" w:cs="Arial"/>
          <w:sz w:val="22"/>
          <w:szCs w:val="22"/>
          <w:lang w:val="de-DE"/>
        </w:rPr>
        <w:t>or</w:t>
      </w:r>
      <w:proofErr w:type="spellEnd"/>
      <w:r w:rsidR="297F5F7A" w:rsidRPr="00B76F83">
        <w:rPr>
          <w:rFonts w:ascii="Arial" w:hAnsi="Arial" w:cs="Arial"/>
          <w:sz w:val="22"/>
          <w:szCs w:val="22"/>
          <w:lang w:val="de-DE"/>
        </w:rPr>
        <w:t xml:space="preserve"> </w:t>
      </w:r>
      <w:proofErr w:type="spellStart"/>
      <w:r w:rsidR="297F5F7A" w:rsidRPr="00B76F83">
        <w:rPr>
          <w:rFonts w:ascii="Arial" w:hAnsi="Arial" w:cs="Arial"/>
          <w:sz w:val="22"/>
          <w:szCs w:val="22"/>
          <w:lang w:val="de-DE"/>
        </w:rPr>
        <w:t>the</w:t>
      </w:r>
      <w:proofErr w:type="spellEnd"/>
      <w:r w:rsidR="297F5F7A" w:rsidRPr="00B76F83">
        <w:rPr>
          <w:rFonts w:ascii="Arial" w:hAnsi="Arial" w:cs="Arial"/>
          <w:sz w:val="22"/>
          <w:szCs w:val="22"/>
          <w:lang w:val="de-DE"/>
        </w:rPr>
        <w:t xml:space="preserve"> Next</w:t>
      </w:r>
      <w:r w:rsidR="00CC24F0" w:rsidRPr="00B76F83">
        <w:rPr>
          <w:rFonts w:ascii="Arial" w:hAnsi="Arial" w:cs="Arial"/>
          <w:sz w:val="22"/>
          <w:szCs w:val="22"/>
          <w:lang w:val="de-DE"/>
        </w:rPr>
        <w:t xml:space="preserve"> Generation </w:t>
      </w:r>
      <w:proofErr w:type="spellStart"/>
      <w:r w:rsidR="4B72ED43" w:rsidRPr="00B76F83">
        <w:rPr>
          <w:rFonts w:ascii="Arial" w:hAnsi="Arial" w:cs="Arial"/>
          <w:sz w:val="22"/>
          <w:szCs w:val="22"/>
          <w:lang w:val="de-DE"/>
        </w:rPr>
        <w:t>of</w:t>
      </w:r>
      <w:proofErr w:type="spellEnd"/>
      <w:r w:rsidR="4B72ED43" w:rsidRPr="00B76F83">
        <w:rPr>
          <w:rFonts w:ascii="Arial" w:hAnsi="Arial" w:cs="Arial"/>
          <w:sz w:val="22"/>
          <w:szCs w:val="22"/>
          <w:lang w:val="de-DE"/>
        </w:rPr>
        <w:t xml:space="preserve"> </w:t>
      </w:r>
      <w:r w:rsidR="00CC24F0" w:rsidRPr="00B76F83">
        <w:rPr>
          <w:rFonts w:ascii="Arial" w:hAnsi="Arial" w:cs="Arial"/>
          <w:sz w:val="22"/>
          <w:szCs w:val="22"/>
          <w:lang w:val="de-DE"/>
        </w:rPr>
        <w:t>Media &amp; Entertainment’</w:t>
      </w:r>
      <w:r w:rsidRPr="00B76F83">
        <w:rPr>
          <w:rFonts w:ascii="Arial" w:hAnsi="Arial" w:cs="Arial"/>
          <w:sz w:val="22"/>
          <w:szCs w:val="22"/>
          <w:lang w:val="de-DE"/>
        </w:rPr>
        <w:t>.“</w:t>
      </w:r>
    </w:p>
    <w:p w14:paraId="38D2971B" w14:textId="77777777" w:rsidR="00B76F83" w:rsidRPr="00B76F83" w:rsidRDefault="00B76F83" w:rsidP="00B76F83">
      <w:pPr>
        <w:spacing w:line="360" w:lineRule="auto"/>
        <w:rPr>
          <w:rFonts w:ascii="Arial" w:hAnsi="Arial" w:cs="Arial"/>
          <w:sz w:val="22"/>
          <w:szCs w:val="22"/>
          <w:lang w:val="de-DE"/>
        </w:rPr>
      </w:pPr>
    </w:p>
    <w:p w14:paraId="23454511" w14:textId="4A0CF396" w:rsidR="00E07403" w:rsidRPr="00B76F83" w:rsidRDefault="00E07403" w:rsidP="00B76F83">
      <w:pPr>
        <w:spacing w:line="360" w:lineRule="auto"/>
        <w:rPr>
          <w:rFonts w:ascii="Arial" w:hAnsi="Arial" w:cs="Arial"/>
          <w:sz w:val="22"/>
          <w:szCs w:val="22"/>
          <w:lang w:val="de-DE"/>
        </w:rPr>
      </w:pPr>
      <w:r w:rsidRPr="00B76F83">
        <w:rPr>
          <w:rFonts w:ascii="Arial" w:hAnsi="Arial" w:cs="Arial"/>
          <w:sz w:val="22"/>
          <w:szCs w:val="22"/>
          <w:lang w:val="de-DE"/>
        </w:rPr>
        <w:lastRenderedPageBreak/>
        <w:t>“Meine unternehmerische Geschichte ist seit jeher eng mit der von ARRI verbunden”, so Riedel. “Diese Übernahme ist für mich der bislang größte persönliche Meilenstein. Sie erfüllt mich mit großem Respekt vor der außergewöhnlichen Marke, den herausragenden Produkten und dem starken Team. Gleichzeitig sehe ich enormes Potenzial und freue mich darauf, ARRI gemeinsam weiterzuentwickeln und neue Wachstumsimpulse zu setzen.”</w:t>
      </w:r>
    </w:p>
    <w:p w14:paraId="2E269F80" w14:textId="77777777" w:rsidR="00B76F83" w:rsidRPr="00B76F83" w:rsidRDefault="00B76F83" w:rsidP="00B76F83">
      <w:pPr>
        <w:spacing w:line="360" w:lineRule="auto"/>
        <w:rPr>
          <w:rFonts w:ascii="Arial" w:hAnsi="Arial" w:cs="Arial"/>
          <w:lang w:val="de-DE"/>
        </w:rPr>
      </w:pPr>
    </w:p>
    <w:p w14:paraId="76A2388D" w14:textId="77777777" w:rsidR="00D80439" w:rsidRPr="00B76F83" w:rsidRDefault="0090635B" w:rsidP="00B76F83">
      <w:pPr>
        <w:pBdr>
          <w:top w:val="nil"/>
          <w:left w:val="nil"/>
          <w:bottom w:val="nil"/>
          <w:right w:val="nil"/>
          <w:between w:val="nil"/>
        </w:pBdr>
        <w:spacing w:line="360" w:lineRule="auto"/>
        <w:jc w:val="center"/>
        <w:rPr>
          <w:rFonts w:ascii="Arial" w:eastAsia="Arial" w:hAnsi="Arial" w:cs="Arial"/>
          <w:color w:val="000000"/>
          <w:sz w:val="22"/>
          <w:szCs w:val="22"/>
          <w:lang w:val="de-DE"/>
        </w:rPr>
      </w:pPr>
      <w:r w:rsidRPr="00B76F83">
        <w:rPr>
          <w:rFonts w:ascii="Arial" w:eastAsia="Arial" w:hAnsi="Arial" w:cs="Arial"/>
          <w:color w:val="000000"/>
          <w:sz w:val="22"/>
          <w:szCs w:val="22"/>
          <w:lang w:val="de-DE"/>
        </w:rPr>
        <w:t># # #</w:t>
      </w:r>
    </w:p>
    <w:p w14:paraId="167D7E79" w14:textId="77777777" w:rsidR="00B76F83" w:rsidRPr="00B76F83" w:rsidRDefault="00B76F83" w:rsidP="00B76F83">
      <w:pPr>
        <w:pBdr>
          <w:top w:val="nil"/>
          <w:left w:val="nil"/>
          <w:bottom w:val="nil"/>
          <w:right w:val="nil"/>
          <w:between w:val="nil"/>
        </w:pBdr>
        <w:spacing w:line="360" w:lineRule="auto"/>
        <w:jc w:val="center"/>
        <w:rPr>
          <w:rFonts w:ascii="Arial" w:eastAsia="Arial" w:hAnsi="Arial" w:cs="Arial"/>
          <w:color w:val="000000"/>
          <w:sz w:val="22"/>
          <w:szCs w:val="22"/>
          <w:lang w:val="de-DE"/>
        </w:rPr>
      </w:pPr>
    </w:p>
    <w:p w14:paraId="255E6336" w14:textId="77777777" w:rsidR="006C7404" w:rsidRDefault="006C7404" w:rsidP="00B76F83">
      <w:pPr>
        <w:pStyle w:val="paragraph"/>
        <w:spacing w:before="0" w:beforeAutospacing="0" w:after="0" w:afterAutospacing="0"/>
        <w:textAlignment w:val="baseline"/>
        <w:rPr>
          <w:rFonts w:ascii="Arial" w:hAnsi="Arial" w:cs="Arial"/>
          <w:bCs/>
          <w:sz w:val="20"/>
          <w:szCs w:val="20"/>
        </w:rPr>
      </w:pPr>
      <w:r w:rsidRPr="00F76B80">
        <w:rPr>
          <w:rStyle w:val="normaltextrun"/>
          <w:rFonts w:ascii="Arial" w:hAnsi="Arial" w:cs="Arial"/>
          <w:b/>
          <w:sz w:val="20"/>
          <w:szCs w:val="20"/>
        </w:rPr>
        <w:t xml:space="preserve">Über ARRI </w:t>
      </w:r>
      <w:r w:rsidRPr="00F76B80">
        <w:rPr>
          <w:rStyle w:val="normaltextrun"/>
          <w:rFonts w:ascii="Arial" w:hAnsi="Arial" w:cs="Arial"/>
          <w:b/>
          <w:sz w:val="20"/>
          <w:szCs w:val="20"/>
        </w:rPr>
        <w:br/>
      </w:r>
      <w:r w:rsidRPr="00F76B80">
        <w:rPr>
          <w:rFonts w:ascii="Arial" w:hAnsi="Arial" w:cs="Arial"/>
          <w:bCs/>
          <w:sz w:val="20"/>
          <w:szCs w:val="20"/>
        </w:rPr>
        <w:t>„</w:t>
      </w:r>
      <w:proofErr w:type="spellStart"/>
      <w:r w:rsidRPr="00F76B80">
        <w:rPr>
          <w:rFonts w:ascii="Arial" w:hAnsi="Arial" w:cs="Arial"/>
          <w:bCs/>
          <w:sz w:val="20"/>
          <w:szCs w:val="20"/>
        </w:rPr>
        <w:t>Inspiring</w:t>
      </w:r>
      <w:proofErr w:type="spellEnd"/>
      <w:r w:rsidRPr="00F76B80">
        <w:rPr>
          <w:rFonts w:ascii="Arial" w:hAnsi="Arial" w:cs="Arial"/>
          <w:bCs/>
          <w:sz w:val="20"/>
          <w:szCs w:val="20"/>
        </w:rPr>
        <w:t xml:space="preserve"> </w:t>
      </w:r>
      <w:proofErr w:type="spellStart"/>
      <w:r w:rsidRPr="00F76B80">
        <w:rPr>
          <w:rFonts w:ascii="Arial" w:hAnsi="Arial" w:cs="Arial"/>
          <w:bCs/>
          <w:sz w:val="20"/>
          <w:szCs w:val="20"/>
        </w:rPr>
        <w:t>images</w:t>
      </w:r>
      <w:proofErr w:type="spellEnd"/>
      <w:r w:rsidRPr="00F76B80">
        <w:rPr>
          <w:rFonts w:ascii="Arial" w:hAnsi="Arial" w:cs="Arial"/>
          <w:bCs/>
          <w:sz w:val="20"/>
          <w:szCs w:val="20"/>
        </w:rPr>
        <w:t xml:space="preserve">. </w:t>
      </w:r>
      <w:proofErr w:type="spellStart"/>
      <w:r w:rsidRPr="00F76B80">
        <w:rPr>
          <w:rFonts w:ascii="Arial" w:hAnsi="Arial" w:cs="Arial"/>
          <w:bCs/>
          <w:sz w:val="20"/>
          <w:szCs w:val="20"/>
        </w:rPr>
        <w:t>Since</w:t>
      </w:r>
      <w:proofErr w:type="spellEnd"/>
      <w:r w:rsidRPr="00F76B80">
        <w:rPr>
          <w:rFonts w:ascii="Arial" w:hAnsi="Arial" w:cs="Arial"/>
          <w:bCs/>
          <w:sz w:val="20"/>
          <w:szCs w:val="20"/>
        </w:rPr>
        <w:t xml:space="preserve"> 1917.“ ARRI ist ein Global Player der Film- und Live-Entertainment-Branche. Das nach den Gründern August Arnold und Robert Richter benannte Unternehmen entstand in München, wo sich auch heute noch der Hauptsitz befindet. Weitere Niederlassungen gibt es in Europa, Nord- und Südamerika, Asien und Australien.</w:t>
      </w:r>
    </w:p>
    <w:p w14:paraId="5A5EB65F" w14:textId="77777777" w:rsidR="00B76F83" w:rsidRPr="00F76B80" w:rsidRDefault="00B76F83" w:rsidP="00B76F83">
      <w:pPr>
        <w:pStyle w:val="paragraph"/>
        <w:spacing w:before="0" w:beforeAutospacing="0" w:after="0" w:afterAutospacing="0"/>
        <w:textAlignment w:val="baseline"/>
        <w:rPr>
          <w:rFonts w:ascii="Arial" w:hAnsi="Arial" w:cs="Arial"/>
          <w:bCs/>
          <w:sz w:val="20"/>
          <w:szCs w:val="20"/>
        </w:rPr>
      </w:pPr>
    </w:p>
    <w:p w14:paraId="3110E6E2" w14:textId="77777777" w:rsidR="006C7404" w:rsidRDefault="006C7404" w:rsidP="006C7404">
      <w:pPr>
        <w:pStyle w:val="paragraph"/>
        <w:spacing w:before="0" w:beforeAutospacing="0" w:after="0" w:afterAutospacing="0"/>
        <w:textAlignment w:val="baseline"/>
        <w:rPr>
          <w:rFonts w:ascii="Arial" w:hAnsi="Arial" w:cs="Arial"/>
          <w:bCs/>
          <w:sz w:val="20"/>
          <w:szCs w:val="20"/>
        </w:rPr>
      </w:pPr>
      <w:r w:rsidRPr="00F76B80">
        <w:rPr>
          <w:rFonts w:ascii="Arial" w:hAnsi="Arial" w:cs="Arial"/>
          <w:bCs/>
          <w:sz w:val="20"/>
          <w:szCs w:val="20"/>
        </w:rPr>
        <w:t xml:space="preserve">Die ARRI-Gruppe besteht aus den Geschäftsbereichen </w:t>
      </w:r>
      <w:proofErr w:type="spellStart"/>
      <w:r w:rsidRPr="00F76B80">
        <w:rPr>
          <w:rFonts w:ascii="Arial" w:hAnsi="Arial" w:cs="Arial"/>
          <w:bCs/>
          <w:sz w:val="20"/>
          <w:szCs w:val="20"/>
        </w:rPr>
        <w:t>Camera</w:t>
      </w:r>
      <w:proofErr w:type="spellEnd"/>
      <w:r w:rsidRPr="00F76B80">
        <w:rPr>
          <w:rFonts w:ascii="Arial" w:hAnsi="Arial" w:cs="Arial"/>
          <w:bCs/>
          <w:sz w:val="20"/>
          <w:szCs w:val="20"/>
        </w:rPr>
        <w:t xml:space="preserve"> Systems, </w:t>
      </w:r>
      <w:proofErr w:type="spellStart"/>
      <w:r w:rsidRPr="00F76B80">
        <w:rPr>
          <w:rFonts w:ascii="Arial" w:hAnsi="Arial" w:cs="Arial"/>
          <w:bCs/>
          <w:sz w:val="20"/>
          <w:szCs w:val="20"/>
        </w:rPr>
        <w:t>Lighting</w:t>
      </w:r>
      <w:proofErr w:type="spellEnd"/>
      <w:r w:rsidRPr="00F76B80">
        <w:rPr>
          <w:rFonts w:ascii="Arial" w:hAnsi="Arial" w:cs="Arial"/>
          <w:bCs/>
          <w:sz w:val="20"/>
          <w:szCs w:val="20"/>
        </w:rPr>
        <w:t xml:space="preserve"> und Rental, die sich der Verknüpfung von Kreativität und Zukunftstechnologien für bewegte Bilder und Live-Entertainment verschrieben haben. ARRI ist ein führender Entwickler und Hersteller mit einem weltweiten Vertriebs- und Servicenetz. Zum Portfolio gehören Digitalkameras, Objektive, Scheinwerfer, Apps und Zubehör. Darüber hinaus stattet ARRI Rental professionelle Produktionen in aller Welt mit hochwertigem Kamera-, Licht- und Bühnenequipment aus und bietet neben umfassenden Dienstleistungen auch exklusive Technologien an. Die Virtual </w:t>
      </w:r>
      <w:proofErr w:type="spellStart"/>
      <w:r w:rsidRPr="00F76B80">
        <w:rPr>
          <w:rFonts w:ascii="Arial" w:hAnsi="Arial" w:cs="Arial"/>
          <w:bCs/>
          <w:sz w:val="20"/>
          <w:szCs w:val="20"/>
        </w:rPr>
        <w:t>Production</w:t>
      </w:r>
      <w:proofErr w:type="spellEnd"/>
      <w:r w:rsidRPr="00F76B80">
        <w:rPr>
          <w:rFonts w:ascii="Arial" w:hAnsi="Arial" w:cs="Arial"/>
          <w:bCs/>
          <w:sz w:val="20"/>
          <w:szCs w:val="20"/>
        </w:rPr>
        <w:t>- und innovativen Workflow-Lösungen von ARRI steigern die Effizienz von Studiobetreibern, Produzenten und Unternehmen.</w:t>
      </w:r>
    </w:p>
    <w:p w14:paraId="25B94C31" w14:textId="77777777" w:rsidR="00B76F83" w:rsidRPr="00F76B80" w:rsidRDefault="00B76F83" w:rsidP="006C7404">
      <w:pPr>
        <w:pStyle w:val="paragraph"/>
        <w:spacing w:before="0" w:beforeAutospacing="0" w:after="0" w:afterAutospacing="0"/>
        <w:textAlignment w:val="baseline"/>
        <w:rPr>
          <w:rFonts w:ascii="Arial" w:hAnsi="Arial" w:cs="Arial"/>
          <w:bCs/>
          <w:sz w:val="20"/>
          <w:szCs w:val="20"/>
        </w:rPr>
      </w:pPr>
    </w:p>
    <w:p w14:paraId="707644E4" w14:textId="77777777" w:rsidR="006C7404" w:rsidRDefault="006C7404" w:rsidP="006C7404">
      <w:pPr>
        <w:pStyle w:val="paragraph"/>
        <w:spacing w:before="0" w:beforeAutospacing="0" w:after="0" w:afterAutospacing="0"/>
        <w:textAlignment w:val="baseline"/>
        <w:rPr>
          <w:rFonts w:ascii="Arial" w:hAnsi="Arial" w:cs="Arial"/>
          <w:bCs/>
          <w:sz w:val="20"/>
          <w:szCs w:val="20"/>
        </w:rPr>
      </w:pPr>
      <w:r w:rsidRPr="00F76B80">
        <w:rPr>
          <w:rFonts w:ascii="Arial" w:hAnsi="Arial" w:cs="Arial"/>
          <w:bCs/>
          <w:sz w:val="20"/>
          <w:szCs w:val="20"/>
        </w:rPr>
        <w:t xml:space="preserve">In Anerkennung der innovativen Leistungen für die Film- und Fernsehindustrien wurde ARRI von der Academy </w:t>
      </w:r>
      <w:proofErr w:type="spellStart"/>
      <w:r w:rsidRPr="00F76B80">
        <w:rPr>
          <w:rFonts w:ascii="Arial" w:hAnsi="Arial" w:cs="Arial"/>
          <w:bCs/>
          <w:sz w:val="20"/>
          <w:szCs w:val="20"/>
        </w:rPr>
        <w:t>of</w:t>
      </w:r>
      <w:proofErr w:type="spellEnd"/>
      <w:r w:rsidRPr="00F76B80">
        <w:rPr>
          <w:rFonts w:ascii="Arial" w:hAnsi="Arial" w:cs="Arial"/>
          <w:bCs/>
          <w:sz w:val="20"/>
          <w:szCs w:val="20"/>
        </w:rPr>
        <w:t xml:space="preserve"> Motion Picture Arts and Sciences mit 20 wissenschaftlichen und technischen Auszeichnungen sowie von der Television Academy und der National Academy </w:t>
      </w:r>
      <w:proofErr w:type="spellStart"/>
      <w:r w:rsidRPr="00F76B80">
        <w:rPr>
          <w:rFonts w:ascii="Arial" w:hAnsi="Arial" w:cs="Arial"/>
          <w:bCs/>
          <w:sz w:val="20"/>
          <w:szCs w:val="20"/>
        </w:rPr>
        <w:t>of</w:t>
      </w:r>
      <w:proofErr w:type="spellEnd"/>
      <w:r w:rsidRPr="00F76B80">
        <w:rPr>
          <w:rFonts w:ascii="Arial" w:hAnsi="Arial" w:cs="Arial"/>
          <w:bCs/>
          <w:sz w:val="20"/>
          <w:szCs w:val="20"/>
        </w:rPr>
        <w:t xml:space="preserve"> Television Arts &amp; Sciences mit sechs Engineering Emmys geehrt.</w:t>
      </w:r>
    </w:p>
    <w:p w14:paraId="0F1DAC7B" w14:textId="77777777" w:rsidR="00B76F83" w:rsidRPr="00F76B80" w:rsidRDefault="00B76F83" w:rsidP="006C7404">
      <w:pPr>
        <w:pStyle w:val="paragraph"/>
        <w:spacing w:before="0" w:beforeAutospacing="0" w:after="0" w:afterAutospacing="0"/>
        <w:textAlignment w:val="baseline"/>
        <w:rPr>
          <w:rFonts w:ascii="Arial" w:hAnsi="Arial" w:cs="Arial"/>
          <w:bCs/>
          <w:sz w:val="20"/>
          <w:szCs w:val="20"/>
        </w:rPr>
      </w:pPr>
    </w:p>
    <w:p w14:paraId="043DC20A" w14:textId="6D6E60FB" w:rsidR="006C7404" w:rsidRPr="000071AB" w:rsidRDefault="006C7404" w:rsidP="1575EECD">
      <w:pPr>
        <w:pStyle w:val="paragraph"/>
        <w:spacing w:before="0" w:beforeAutospacing="0" w:after="0" w:afterAutospacing="0"/>
        <w:textAlignment w:val="baseline"/>
        <w:rPr>
          <w:rStyle w:val="normaltextrun"/>
          <w:rFonts w:ascii="Arial" w:hAnsi="Arial" w:cs="Arial"/>
          <w:b/>
          <w:bCs/>
          <w:sz w:val="20"/>
          <w:szCs w:val="20"/>
        </w:rPr>
      </w:pPr>
      <w:r w:rsidRPr="1575EECD">
        <w:rPr>
          <w:rFonts w:ascii="Arial" w:hAnsi="Arial" w:cs="Arial"/>
          <w:sz w:val="20"/>
          <w:szCs w:val="20"/>
        </w:rPr>
        <w:t xml:space="preserve">Firmenstandorte und weitere Informationen unter </w:t>
      </w:r>
      <w:hyperlink r:id="rId28">
        <w:r w:rsidRPr="1575EECD">
          <w:rPr>
            <w:rStyle w:val="Hyperlink"/>
            <w:rFonts w:ascii="Arial" w:hAnsi="Arial" w:cs="Arial"/>
            <w:sz w:val="20"/>
            <w:szCs w:val="20"/>
          </w:rPr>
          <w:t>www.arri.com</w:t>
        </w:r>
      </w:hyperlink>
      <w:r w:rsidRPr="1575EECD">
        <w:rPr>
          <w:rFonts w:ascii="Arial" w:hAnsi="Arial" w:cs="Arial"/>
          <w:sz w:val="20"/>
          <w:szCs w:val="20"/>
        </w:rPr>
        <w:t xml:space="preserve"> oder </w:t>
      </w:r>
      <w:hyperlink r:id="rId29">
        <w:r w:rsidRPr="1575EECD">
          <w:rPr>
            <w:rStyle w:val="Hyperlink"/>
            <w:rFonts w:ascii="Arial" w:hAnsi="Arial" w:cs="Arial"/>
            <w:sz w:val="20"/>
            <w:szCs w:val="20"/>
          </w:rPr>
          <w:t>https://www.instagram.com/arri/</w:t>
        </w:r>
      </w:hyperlink>
      <w:r w:rsidR="37F62ABA" w:rsidRPr="1575EECD">
        <w:rPr>
          <w:rFonts w:ascii="Arial" w:hAnsi="Arial" w:cs="Arial"/>
          <w:sz w:val="20"/>
          <w:szCs w:val="20"/>
        </w:rPr>
        <w:t xml:space="preserve"> </w:t>
      </w:r>
    </w:p>
    <w:p w14:paraId="504999A0" w14:textId="77777777" w:rsidR="006C7404" w:rsidRDefault="006C7404" w:rsidP="006C7404">
      <w:pPr>
        <w:pStyle w:val="paragraph"/>
        <w:spacing w:before="0" w:beforeAutospacing="0" w:after="0" w:afterAutospacing="0"/>
        <w:textAlignment w:val="baseline"/>
        <w:rPr>
          <w:rStyle w:val="normaltextrun"/>
          <w:rFonts w:ascii="Arial" w:hAnsi="Arial" w:cs="Arial"/>
          <w:b/>
          <w:bCs/>
          <w:sz w:val="20"/>
          <w:szCs w:val="20"/>
        </w:rPr>
      </w:pPr>
    </w:p>
    <w:p w14:paraId="32977E78" w14:textId="77777777" w:rsidR="006C7404" w:rsidRPr="0024504E" w:rsidRDefault="006C7404" w:rsidP="006C7404">
      <w:pPr>
        <w:pStyle w:val="paragraph"/>
        <w:spacing w:before="0" w:beforeAutospacing="0" w:after="0" w:afterAutospacing="0"/>
        <w:textAlignment w:val="baseline"/>
        <w:rPr>
          <w:rFonts w:ascii="Arial" w:hAnsi="Arial" w:cs="Arial"/>
          <w:bCs/>
          <w:sz w:val="20"/>
          <w:szCs w:val="20"/>
        </w:rPr>
      </w:pPr>
      <w:r w:rsidRPr="0024504E">
        <w:rPr>
          <w:rStyle w:val="normaltextrun"/>
          <w:rFonts w:ascii="Arial" w:hAnsi="Arial" w:cs="Arial"/>
          <w:b/>
          <w:sz w:val="20"/>
          <w:szCs w:val="20"/>
        </w:rPr>
        <w:t>Über Thomas Riedel</w:t>
      </w:r>
    </w:p>
    <w:p w14:paraId="09ED4403" w14:textId="5E28B05C" w:rsidR="001F4614" w:rsidRDefault="006C7404" w:rsidP="69E6AC30">
      <w:pPr>
        <w:pStyle w:val="paragraph"/>
        <w:spacing w:before="0" w:beforeAutospacing="0" w:after="0" w:afterAutospacing="0"/>
        <w:textAlignment w:val="baseline"/>
        <w:rPr>
          <w:rFonts w:ascii="Arial" w:hAnsi="Arial" w:cs="Arial"/>
          <w:sz w:val="20"/>
          <w:szCs w:val="20"/>
        </w:rPr>
      </w:pPr>
      <w:r w:rsidRPr="69E6AC30">
        <w:rPr>
          <w:rFonts w:ascii="Arial" w:hAnsi="Arial" w:cs="Arial"/>
          <w:sz w:val="20"/>
          <w:szCs w:val="20"/>
        </w:rPr>
        <w:t>Thomas Riedel ist Wuppertaler Unternehmer, Investor und Gründer der Riedel Group. Mit der Riedel Communications GmbH baute er über mehrere Jahrzehnte ein international erfolgreiches Unternehmen für Kommunikations- und Medientechnologien auf. Geprägt von seinem Innovationsgeist sowie seiner Leidenschaft für Entertainment und Technologie gestaltet er seit fast vier Jahrzehnten die Entwicklung von Sport- und Unterhaltungsformaten maßgeblich mit. Neben seiner Tätigkeit als CEO und 100-prozentiger Gesellschafter der Riedel-Gruppe ist Thomas Riedel weltweit als Investor, Berater und Treiber digitaler Transformationsprozesse aktiv.</w:t>
      </w:r>
    </w:p>
    <w:p w14:paraId="1B6E086E" w14:textId="77777777" w:rsidR="006C7404" w:rsidRDefault="006C7404" w:rsidP="006C7404">
      <w:pPr>
        <w:pStyle w:val="paragraph"/>
        <w:spacing w:before="0" w:beforeAutospacing="0" w:after="0" w:afterAutospacing="0"/>
        <w:textAlignment w:val="baseline"/>
        <w:rPr>
          <w:rFonts w:ascii="Arial" w:hAnsi="Arial" w:cs="Arial"/>
          <w:sz w:val="20"/>
          <w:szCs w:val="20"/>
        </w:rPr>
      </w:pPr>
    </w:p>
    <w:p w14:paraId="67462A9E" w14:textId="77777777" w:rsidR="006C7404" w:rsidRPr="000071AB" w:rsidRDefault="006C7404" w:rsidP="006C7404">
      <w:pPr>
        <w:pStyle w:val="paragraph"/>
        <w:spacing w:before="0" w:beforeAutospacing="0" w:after="0" w:afterAutospacing="0"/>
        <w:textAlignment w:val="baseline"/>
        <w:rPr>
          <w:rFonts w:ascii="Segoe UI" w:hAnsi="Segoe UI" w:cs="Segoe UI"/>
          <w:sz w:val="18"/>
          <w:szCs w:val="18"/>
        </w:rPr>
      </w:pPr>
      <w:r w:rsidRPr="54513790">
        <w:rPr>
          <w:rStyle w:val="normaltextrun"/>
          <w:rFonts w:ascii="Arial" w:hAnsi="Arial" w:cs="Arial"/>
          <w:b/>
          <w:bCs/>
          <w:sz w:val="20"/>
          <w:szCs w:val="20"/>
        </w:rPr>
        <w:t>Über Riedel Communications</w:t>
      </w:r>
      <w:r w:rsidRPr="54513790">
        <w:rPr>
          <w:rStyle w:val="eop"/>
          <w:rFonts w:ascii="Arial" w:hAnsi="Arial" w:cs="Arial"/>
          <w:sz w:val="20"/>
          <w:szCs w:val="20"/>
        </w:rPr>
        <w:t> </w:t>
      </w:r>
    </w:p>
    <w:p w14:paraId="4BC63861" w14:textId="7CEAC361" w:rsidR="00D80439" w:rsidRPr="003E0B91" w:rsidRDefault="006C7404" w:rsidP="1575EECD">
      <w:pPr>
        <w:pStyle w:val="paragraph"/>
        <w:spacing w:before="0" w:beforeAutospacing="0" w:after="0" w:afterAutospacing="0"/>
        <w:textAlignment w:val="baseline"/>
        <w:rPr>
          <w:rFonts w:ascii="Segoe UI" w:hAnsi="Segoe UI" w:cs="Segoe UI"/>
          <w:sz w:val="18"/>
          <w:szCs w:val="18"/>
        </w:rPr>
      </w:pPr>
      <w:r w:rsidRPr="1575EECD">
        <w:rPr>
          <w:rStyle w:val="normaltextrun"/>
          <w:rFonts w:ascii="Arial" w:hAnsi="Arial" w:cs="Arial"/>
          <w:sz w:val="20"/>
          <w:szCs w:val="20"/>
        </w:rPr>
        <w:t xml:space="preserve">Riedel Communications GmbH ist führender Anbieter von Lösungen für Live-Produktion in den Bereichen Medien, Sport und Unterhaltung. Die Hard- und Softwareprodukte des Unternehmens reichen von distribuierten Video- und Audionetzwerken über </w:t>
      </w:r>
      <w:proofErr w:type="spellStart"/>
      <w:r w:rsidRPr="1575EECD">
        <w:rPr>
          <w:rStyle w:val="normaltextrun"/>
          <w:rFonts w:ascii="Arial" w:hAnsi="Arial" w:cs="Arial"/>
          <w:sz w:val="20"/>
          <w:szCs w:val="20"/>
        </w:rPr>
        <w:t>Intercom</w:t>
      </w:r>
      <w:proofErr w:type="spellEnd"/>
      <w:r w:rsidRPr="1575EECD">
        <w:rPr>
          <w:rStyle w:val="normaltextrun"/>
          <w:rFonts w:ascii="Arial" w:hAnsi="Arial" w:cs="Arial"/>
          <w:sz w:val="20"/>
          <w:szCs w:val="20"/>
        </w:rPr>
        <w:t xml:space="preserve">- und Replay-Lösungen bis hin zu WAN- und MPLS-Anwendungen. Dank des ganzheitlichen Ansatzes von Riedel können die drei Geschäftsbereiche </w:t>
      </w:r>
      <w:proofErr w:type="spellStart"/>
      <w:r w:rsidRPr="1575EECD">
        <w:rPr>
          <w:rStyle w:val="normaltextrun"/>
          <w:rFonts w:ascii="Arial" w:hAnsi="Arial" w:cs="Arial"/>
          <w:sz w:val="20"/>
          <w:szCs w:val="20"/>
        </w:rPr>
        <w:t>Product</w:t>
      </w:r>
      <w:proofErr w:type="spellEnd"/>
      <w:r w:rsidRPr="1575EECD">
        <w:rPr>
          <w:rStyle w:val="normaltextrun"/>
          <w:rFonts w:ascii="Arial" w:hAnsi="Arial" w:cs="Arial"/>
          <w:sz w:val="20"/>
          <w:szCs w:val="20"/>
        </w:rPr>
        <w:t xml:space="preserve"> Division, </w:t>
      </w:r>
      <w:proofErr w:type="spellStart"/>
      <w:r w:rsidRPr="1575EECD">
        <w:rPr>
          <w:rStyle w:val="normaltextrun"/>
          <w:rFonts w:ascii="Arial" w:hAnsi="Arial" w:cs="Arial"/>
          <w:sz w:val="20"/>
          <w:szCs w:val="20"/>
        </w:rPr>
        <w:t>Managed</w:t>
      </w:r>
      <w:proofErr w:type="spellEnd"/>
      <w:r w:rsidRPr="1575EECD">
        <w:rPr>
          <w:rStyle w:val="normaltextrun"/>
          <w:rFonts w:ascii="Arial" w:hAnsi="Arial" w:cs="Arial"/>
          <w:sz w:val="20"/>
          <w:szCs w:val="20"/>
        </w:rPr>
        <w:t xml:space="preserve"> Technology Division und Networks Division starke Synergien heben, um flexible Infrastrukturen, Tools und Services für feste und temporäre Installationen rund um den Globus bereitzustellen. So können Riedel-Kunden selbst die komplexesten Projekte durchführen - vor Ort, </w:t>
      </w:r>
      <w:r w:rsidRPr="1575EECD">
        <w:rPr>
          <w:rStyle w:val="normaltextrun"/>
          <w:rFonts w:ascii="Arial" w:hAnsi="Arial" w:cs="Arial"/>
          <w:sz w:val="20"/>
          <w:szCs w:val="20"/>
        </w:rPr>
        <w:lastRenderedPageBreak/>
        <w:t>remote oder in der Cloud. 1987 gegründet, beschäftigt die Riedel-Gruppe mit Hauptsitz in Wuppertal heute an 30 Standorten in Europa, Australien, Asien und den USA über 1000 Mitarbeiter.</w:t>
      </w:r>
    </w:p>
    <w:p w14:paraId="196376D5" w14:textId="63A4E7CD" w:rsidR="1575EECD" w:rsidRDefault="1575EECD" w:rsidP="1575EECD">
      <w:pPr>
        <w:pStyle w:val="paragraph"/>
        <w:spacing w:before="0" w:beforeAutospacing="0" w:after="0" w:afterAutospacing="0"/>
        <w:rPr>
          <w:rStyle w:val="normaltextrun"/>
          <w:rFonts w:ascii="Arial" w:hAnsi="Arial" w:cs="Arial"/>
          <w:sz w:val="20"/>
          <w:szCs w:val="20"/>
        </w:rPr>
      </w:pPr>
    </w:p>
    <w:p w14:paraId="2AEDD749" w14:textId="11A377D5" w:rsidR="3B95CA52" w:rsidRDefault="3B95CA52" w:rsidP="1575EECD">
      <w:r w:rsidRPr="1575EECD">
        <w:rPr>
          <w:rFonts w:ascii="Arial" w:eastAsia="Arial" w:hAnsi="Arial" w:cs="Arial"/>
          <w:color w:val="000000" w:themeColor="text1"/>
          <w:sz w:val="20"/>
          <w:szCs w:val="20"/>
          <w:lang w:val="de-DE"/>
        </w:rPr>
        <w:t xml:space="preserve">Weitere Informationen zu Riedel sind verfügbar unter </w:t>
      </w:r>
      <w:hyperlink r:id="rId30">
        <w:r w:rsidRPr="1575EECD">
          <w:rPr>
            <w:rStyle w:val="Hyperlink"/>
            <w:rFonts w:ascii="Arial" w:eastAsia="Arial" w:hAnsi="Arial" w:cs="Arial"/>
            <w:sz w:val="20"/>
            <w:szCs w:val="20"/>
            <w:lang w:val="de-DE"/>
          </w:rPr>
          <w:t>www.riedel.net</w:t>
        </w:r>
      </w:hyperlink>
      <w:r w:rsidRPr="1575EECD">
        <w:rPr>
          <w:rFonts w:ascii="Arial" w:eastAsia="Arial" w:hAnsi="Arial" w:cs="Arial"/>
          <w:color w:val="000000" w:themeColor="text1"/>
          <w:sz w:val="20"/>
          <w:szCs w:val="20"/>
          <w:lang w:val="de-DE"/>
        </w:rPr>
        <w:t>.</w:t>
      </w:r>
    </w:p>
    <w:p w14:paraId="45D276C9" w14:textId="06DEDC3C" w:rsidR="3B95CA52" w:rsidRDefault="3B95CA52" w:rsidP="1575EECD">
      <w:r w:rsidRPr="1575EECD">
        <w:rPr>
          <w:rFonts w:ascii="Arial" w:eastAsia="Arial" w:hAnsi="Arial" w:cs="Arial"/>
          <w:color w:val="000000" w:themeColor="text1"/>
          <w:sz w:val="20"/>
          <w:szCs w:val="20"/>
          <w:lang w:val="de-DE"/>
        </w:rPr>
        <w:t xml:space="preserve"> </w:t>
      </w:r>
    </w:p>
    <w:p w14:paraId="60B72EEA" w14:textId="4F641993" w:rsidR="3B95CA52" w:rsidRDefault="3B95CA52" w:rsidP="1575EECD">
      <w:r w:rsidRPr="1575EECD">
        <w:rPr>
          <w:rFonts w:ascii="Arial" w:eastAsia="Arial" w:hAnsi="Arial" w:cs="Arial"/>
          <w:i/>
          <w:iCs/>
          <w:color w:val="000000" w:themeColor="text1"/>
          <w:sz w:val="20"/>
          <w:szCs w:val="20"/>
          <w:lang w:val="de-DE"/>
        </w:rPr>
        <w:t>Alle genannten Markennamen sind Eigentum der jeweiligen Inhaber.</w:t>
      </w:r>
    </w:p>
    <w:p w14:paraId="3B199067" w14:textId="54793061" w:rsidR="1575EECD" w:rsidRDefault="1575EECD" w:rsidP="1575EECD">
      <w:pPr>
        <w:pStyle w:val="paragraph"/>
        <w:spacing w:before="0" w:beforeAutospacing="0" w:after="0" w:afterAutospacing="0"/>
        <w:rPr>
          <w:rStyle w:val="normaltextrun"/>
          <w:rFonts w:ascii="Arial" w:hAnsi="Arial" w:cs="Arial"/>
          <w:sz w:val="20"/>
          <w:szCs w:val="20"/>
        </w:rPr>
      </w:pPr>
    </w:p>
    <w:sectPr w:rsidR="1575EECD" w:rsidSect="00F75D62">
      <w:footerReference w:type="default" r:id="rId31"/>
      <w:headerReference w:type="first" r:id="rId32"/>
      <w:footerReference w:type="first" r:id="rId33"/>
      <w:pgSz w:w="12240" w:h="15840"/>
      <w:pgMar w:top="1985" w:right="1440" w:bottom="1440" w:left="1440" w:header="720" w:footer="288"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080BC" w14:textId="77777777" w:rsidR="006F2593" w:rsidRDefault="006F2593">
      <w:r>
        <w:separator/>
      </w:r>
    </w:p>
  </w:endnote>
  <w:endnote w:type="continuationSeparator" w:id="0">
    <w:p w14:paraId="357604BE" w14:textId="77777777" w:rsidR="006F2593" w:rsidRDefault="006F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76AD4"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0D90" w14:textId="77777777" w:rsidR="00D80439" w:rsidRDefault="00D80439">
    <w:pPr>
      <w:pBdr>
        <w:top w:val="nil"/>
        <w:left w:val="nil"/>
        <w:bottom w:val="nil"/>
        <w:right w:val="nil"/>
        <w:between w:val="nil"/>
      </w:pBdr>
      <w:tabs>
        <w:tab w:val="center" w:pos="4320"/>
        <w:tab w:val="right" w:pos="8640"/>
      </w:tabs>
      <w:jc w:val="right"/>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C0BD5" w14:textId="77777777" w:rsidR="006F2593" w:rsidRDefault="006F2593">
      <w:r>
        <w:separator/>
      </w:r>
    </w:p>
  </w:footnote>
  <w:footnote w:type="continuationSeparator" w:id="0">
    <w:p w14:paraId="30771E52" w14:textId="77777777" w:rsidR="006F2593" w:rsidRDefault="006F2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8275F" w14:textId="46B2E5AA" w:rsidR="00D80439" w:rsidRDefault="006C7404">
    <w:pPr>
      <w:pBdr>
        <w:top w:val="nil"/>
        <w:left w:val="nil"/>
        <w:bottom w:val="nil"/>
        <w:right w:val="nil"/>
        <w:between w:val="nil"/>
      </w:pBdr>
      <w:tabs>
        <w:tab w:val="center" w:pos="4320"/>
        <w:tab w:val="right" w:pos="8640"/>
      </w:tabs>
      <w:jc w:val="right"/>
      <w:rPr>
        <w:color w:val="000000"/>
      </w:rPr>
    </w:pPr>
    <w:r>
      <w:rPr>
        <w:noProof/>
      </w:rPr>
      <mc:AlternateContent>
        <mc:Choice Requires="wps">
          <w:drawing>
            <wp:anchor distT="0" distB="0" distL="114300" distR="114300" simplePos="0" relativeHeight="251659264" behindDoc="0" locked="0" layoutInCell="1" hidden="0" allowOverlap="1" wp14:anchorId="5DD6C768" wp14:editId="527B0325">
              <wp:simplePos x="0" y="0"/>
              <wp:positionH relativeFrom="column">
                <wp:posOffset>-86017</wp:posOffset>
              </wp:positionH>
              <wp:positionV relativeFrom="paragraph">
                <wp:posOffset>333375</wp:posOffset>
              </wp:positionV>
              <wp:extent cx="2051222" cy="476250"/>
              <wp:effectExtent l="0" t="0" r="0" b="0"/>
              <wp:wrapNone/>
              <wp:docPr id="21" name="Rectangle 21"/>
              <wp:cNvGraphicFramePr/>
              <a:graphic xmlns:a="http://schemas.openxmlformats.org/drawingml/2006/main">
                <a:graphicData uri="http://schemas.microsoft.com/office/word/2010/wordprocessingShape">
                  <wps:wsp>
                    <wps:cNvSpPr/>
                    <wps:spPr>
                      <a:xfrm>
                        <a:off x="0" y="0"/>
                        <a:ext cx="2051222" cy="476250"/>
                      </a:xfrm>
                      <a:prstGeom prst="rect">
                        <a:avLst/>
                      </a:prstGeom>
                      <a:noFill/>
                      <a:ln>
                        <a:noFill/>
                      </a:ln>
                    </wps:spPr>
                    <wps:txbx>
                      <w:txbxContent>
                        <w:p w14:paraId="4C345A65" w14:textId="5E05DD87" w:rsidR="00D80439" w:rsidRPr="002B69E5" w:rsidRDefault="0090635B">
                          <w:pPr>
                            <w:textDirection w:val="btLr"/>
                            <w:rPr>
                              <w:color w:val="000000" w:themeColor="text1"/>
                            </w:rPr>
                          </w:pPr>
                          <w:r w:rsidRPr="002B69E5">
                            <w:rPr>
                              <w:rFonts w:ascii="Arial" w:eastAsia="Arial" w:hAnsi="Arial" w:cs="Arial"/>
                              <w:color w:val="000000" w:themeColor="text1"/>
                              <w:sz w:val="28"/>
                            </w:rPr>
                            <w:t>PRE</w:t>
                          </w:r>
                          <w:r w:rsidR="006C7404">
                            <w:rPr>
                              <w:rFonts w:ascii="Arial" w:eastAsia="Arial" w:hAnsi="Arial" w:cs="Arial"/>
                              <w:color w:val="000000" w:themeColor="text1"/>
                              <w:sz w:val="28"/>
                            </w:rPr>
                            <w:t>SSEMITTEILUNG</w:t>
                          </w:r>
                        </w:p>
                      </w:txbxContent>
                    </wps:txbx>
                    <wps:bodyPr spcFirstLastPara="1" wrap="square" lIns="91425" tIns="91425" rIns="91425" bIns="91425" anchor="t" anchorCtr="0">
                      <a:noAutofit/>
                    </wps:bodyPr>
                  </wps:wsp>
                </a:graphicData>
              </a:graphic>
              <wp14:sizeRelH relativeFrom="margin">
                <wp14:pctWidth>0</wp14:pctWidth>
              </wp14:sizeRelH>
            </wp:anchor>
          </w:drawing>
        </mc:Choice>
        <mc:Fallback>
          <w:pict>
            <v:rect w14:anchorId="5DD6C768" id="Rectangle 21" o:spid="_x0000_s1026" style="position:absolute;left:0;text-align:left;margin-left:-6.75pt;margin-top:26.25pt;width:161.5pt;height: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" filled="f" stroked="f">
              <v:textbox inset="2.53958mm,2.53958mm,2.53958mm,2.53958mm">
                <w:txbxContent>
                  <w:p w14:paraId="4C345A65" w14:textId="5E05DD87" w:rsidR="00D80439" w:rsidRPr="002B69E5" w:rsidRDefault="0090635B">
                    <w:pPr>
                      <w:textDirection w:val="btLr"/>
                      <w:rPr>
                        <w:color w:val="000000" w:themeColor="text1"/>
                      </w:rPr>
                    </w:pPr>
                    <w:r w:rsidRPr="002B69E5">
                      <w:rPr>
                        <w:rFonts w:ascii="Arial" w:eastAsia="Arial" w:hAnsi="Arial" w:cs="Arial"/>
                        <w:color w:val="000000" w:themeColor="text1"/>
                        <w:sz w:val="28"/>
                      </w:rPr>
                      <w:t>PRE</w:t>
                    </w:r>
                    <w:r w:rsidR="006C7404">
                      <w:rPr>
                        <w:rFonts w:ascii="Arial" w:eastAsia="Arial" w:hAnsi="Arial" w:cs="Arial"/>
                        <w:color w:val="000000" w:themeColor="text1"/>
                        <w:sz w:val="28"/>
                      </w:rPr>
                      <w:t>SSEMITTEILUNG</w:t>
                    </w:r>
                  </w:p>
                </w:txbxContent>
              </v:textbox>
            </v:rect>
          </w:pict>
        </mc:Fallback>
      </mc:AlternateContent>
    </w:r>
    <w:r w:rsidR="00DC485A">
      <w:rPr>
        <w:noProof/>
      </w:rPr>
      <w:drawing>
        <wp:anchor distT="0" distB="0" distL="114300" distR="114300" simplePos="0" relativeHeight="251660288" behindDoc="1" locked="0" layoutInCell="1" allowOverlap="1" wp14:anchorId="4919AC2B" wp14:editId="4ACDE43A">
          <wp:simplePos x="0" y="0"/>
          <wp:positionH relativeFrom="page">
            <wp:posOffset>0</wp:posOffset>
          </wp:positionH>
          <wp:positionV relativeFrom="page">
            <wp:posOffset>0</wp:posOffset>
          </wp:positionV>
          <wp:extent cx="7819200" cy="10119600"/>
          <wp:effectExtent l="0" t="0" r="4445" b="2540"/>
          <wp:wrapNone/>
          <wp:docPr id="86147362"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47362" name="Grafik 86147362"/>
                  <pic:cNvPicPr/>
                </pic:nvPicPr>
                <pic:blipFill>
                  <a:blip r:embed="rId1">
                    <a:extLst>
                      <a:ext uri="{28A0092B-C50C-407E-A947-70E740481C1C}">
                        <a14:useLocalDpi xmlns:a14="http://schemas.microsoft.com/office/drawing/2010/main" val="0"/>
                      </a:ext>
                    </a:extLst>
                  </a:blip>
                  <a:stretch>
                    <a:fillRect/>
                  </a:stretch>
                </pic:blipFill>
                <pic:spPr>
                  <a:xfrm>
                    <a:off x="0" y="0"/>
                    <a:ext cx="7819200" cy="101196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77E"/>
    <w:rsid w:val="00014645"/>
    <w:rsid w:val="0002259B"/>
    <w:rsid w:val="000352CA"/>
    <w:rsid w:val="0004726E"/>
    <w:rsid w:val="00055106"/>
    <w:rsid w:val="00055582"/>
    <w:rsid w:val="0006009E"/>
    <w:rsid w:val="000644B0"/>
    <w:rsid w:val="0007125E"/>
    <w:rsid w:val="000745D9"/>
    <w:rsid w:val="00082C30"/>
    <w:rsid w:val="00097810"/>
    <w:rsid w:val="000A112A"/>
    <w:rsid w:val="000C51B3"/>
    <w:rsid w:val="000D1D37"/>
    <w:rsid w:val="000E7DF4"/>
    <w:rsid w:val="0011263A"/>
    <w:rsid w:val="001240AA"/>
    <w:rsid w:val="00194BE8"/>
    <w:rsid w:val="001B0043"/>
    <w:rsid w:val="001F1A11"/>
    <w:rsid w:val="001F4614"/>
    <w:rsid w:val="001F6488"/>
    <w:rsid w:val="00203219"/>
    <w:rsid w:val="00212348"/>
    <w:rsid w:val="0021402C"/>
    <w:rsid w:val="002153A6"/>
    <w:rsid w:val="00216746"/>
    <w:rsid w:val="00222EEE"/>
    <w:rsid w:val="002461C0"/>
    <w:rsid w:val="0025128B"/>
    <w:rsid w:val="00265E9B"/>
    <w:rsid w:val="00270CAE"/>
    <w:rsid w:val="0027158D"/>
    <w:rsid w:val="002739C8"/>
    <w:rsid w:val="00276BEF"/>
    <w:rsid w:val="00283019"/>
    <w:rsid w:val="00286F92"/>
    <w:rsid w:val="002B69E5"/>
    <w:rsid w:val="002C272E"/>
    <w:rsid w:val="002C4B7C"/>
    <w:rsid w:val="002D0D5F"/>
    <w:rsid w:val="002F5097"/>
    <w:rsid w:val="002F6E8C"/>
    <w:rsid w:val="002F7755"/>
    <w:rsid w:val="003012EA"/>
    <w:rsid w:val="003031BC"/>
    <w:rsid w:val="003229B3"/>
    <w:rsid w:val="00322B5C"/>
    <w:rsid w:val="00324D40"/>
    <w:rsid w:val="00345E6F"/>
    <w:rsid w:val="00346EF2"/>
    <w:rsid w:val="00352E7D"/>
    <w:rsid w:val="00360F4E"/>
    <w:rsid w:val="00367FA5"/>
    <w:rsid w:val="00373BB3"/>
    <w:rsid w:val="003A48DC"/>
    <w:rsid w:val="003D0D3A"/>
    <w:rsid w:val="003D5F89"/>
    <w:rsid w:val="003E0B91"/>
    <w:rsid w:val="003E231C"/>
    <w:rsid w:val="003E2590"/>
    <w:rsid w:val="00401BF0"/>
    <w:rsid w:val="004127D7"/>
    <w:rsid w:val="004131EF"/>
    <w:rsid w:val="004203CD"/>
    <w:rsid w:val="004275E4"/>
    <w:rsid w:val="0043298F"/>
    <w:rsid w:val="00441231"/>
    <w:rsid w:val="00445A6C"/>
    <w:rsid w:val="00463737"/>
    <w:rsid w:val="004749E6"/>
    <w:rsid w:val="00480F92"/>
    <w:rsid w:val="004824A5"/>
    <w:rsid w:val="00487EC4"/>
    <w:rsid w:val="00496A5A"/>
    <w:rsid w:val="004971A8"/>
    <w:rsid w:val="004A2EB1"/>
    <w:rsid w:val="004A5939"/>
    <w:rsid w:val="004B51BD"/>
    <w:rsid w:val="004C3A08"/>
    <w:rsid w:val="004C5FA4"/>
    <w:rsid w:val="004E02F6"/>
    <w:rsid w:val="004E0B83"/>
    <w:rsid w:val="004E171D"/>
    <w:rsid w:val="00500433"/>
    <w:rsid w:val="00526956"/>
    <w:rsid w:val="00537236"/>
    <w:rsid w:val="005450DF"/>
    <w:rsid w:val="00550EEF"/>
    <w:rsid w:val="005646D5"/>
    <w:rsid w:val="005B49CF"/>
    <w:rsid w:val="005C0BEF"/>
    <w:rsid w:val="005D32E2"/>
    <w:rsid w:val="005E4DD9"/>
    <w:rsid w:val="005F6850"/>
    <w:rsid w:val="006241AE"/>
    <w:rsid w:val="00666F98"/>
    <w:rsid w:val="0067658E"/>
    <w:rsid w:val="00686DDB"/>
    <w:rsid w:val="00696BC8"/>
    <w:rsid w:val="006C6928"/>
    <w:rsid w:val="006C7404"/>
    <w:rsid w:val="006E4326"/>
    <w:rsid w:val="006F2593"/>
    <w:rsid w:val="006F7677"/>
    <w:rsid w:val="00732A48"/>
    <w:rsid w:val="007C0303"/>
    <w:rsid w:val="007C5729"/>
    <w:rsid w:val="007D71CF"/>
    <w:rsid w:val="007E025F"/>
    <w:rsid w:val="007E362E"/>
    <w:rsid w:val="007F0E94"/>
    <w:rsid w:val="00804100"/>
    <w:rsid w:val="008226FB"/>
    <w:rsid w:val="008310E6"/>
    <w:rsid w:val="008324DE"/>
    <w:rsid w:val="00844BC6"/>
    <w:rsid w:val="008666AE"/>
    <w:rsid w:val="00885F5C"/>
    <w:rsid w:val="008946DC"/>
    <w:rsid w:val="008B553A"/>
    <w:rsid w:val="008F7BA4"/>
    <w:rsid w:val="0090635B"/>
    <w:rsid w:val="00915557"/>
    <w:rsid w:val="0092217F"/>
    <w:rsid w:val="00935F20"/>
    <w:rsid w:val="00936EE2"/>
    <w:rsid w:val="009534C5"/>
    <w:rsid w:val="00964FAA"/>
    <w:rsid w:val="009C2A2D"/>
    <w:rsid w:val="009C6FF8"/>
    <w:rsid w:val="00A159EF"/>
    <w:rsid w:val="00A16AF2"/>
    <w:rsid w:val="00A46CB9"/>
    <w:rsid w:val="00A5277E"/>
    <w:rsid w:val="00A64141"/>
    <w:rsid w:val="00A64363"/>
    <w:rsid w:val="00A74A0D"/>
    <w:rsid w:val="00A75EB1"/>
    <w:rsid w:val="00A80014"/>
    <w:rsid w:val="00A9334F"/>
    <w:rsid w:val="00A937D4"/>
    <w:rsid w:val="00AB5A73"/>
    <w:rsid w:val="00AC0CC9"/>
    <w:rsid w:val="00AC0FF3"/>
    <w:rsid w:val="00AC17EE"/>
    <w:rsid w:val="00AD5593"/>
    <w:rsid w:val="00AD61CC"/>
    <w:rsid w:val="00AE3125"/>
    <w:rsid w:val="00AE65D8"/>
    <w:rsid w:val="00AF5E58"/>
    <w:rsid w:val="00AF5F01"/>
    <w:rsid w:val="00B038FC"/>
    <w:rsid w:val="00B16097"/>
    <w:rsid w:val="00B2147D"/>
    <w:rsid w:val="00B25C24"/>
    <w:rsid w:val="00B3223E"/>
    <w:rsid w:val="00B345E6"/>
    <w:rsid w:val="00B3510E"/>
    <w:rsid w:val="00B3585A"/>
    <w:rsid w:val="00B64977"/>
    <w:rsid w:val="00B76F83"/>
    <w:rsid w:val="00B775D8"/>
    <w:rsid w:val="00BB2D84"/>
    <w:rsid w:val="00BC18B4"/>
    <w:rsid w:val="00BC38DE"/>
    <w:rsid w:val="00BC4908"/>
    <w:rsid w:val="00BF545C"/>
    <w:rsid w:val="00BF7623"/>
    <w:rsid w:val="00C006A0"/>
    <w:rsid w:val="00C00F60"/>
    <w:rsid w:val="00C2588F"/>
    <w:rsid w:val="00C5289E"/>
    <w:rsid w:val="00C70BA7"/>
    <w:rsid w:val="00CC24F0"/>
    <w:rsid w:val="00CC4AE2"/>
    <w:rsid w:val="00CD77EA"/>
    <w:rsid w:val="00CE0A43"/>
    <w:rsid w:val="00CF1856"/>
    <w:rsid w:val="00D00656"/>
    <w:rsid w:val="00D0158B"/>
    <w:rsid w:val="00D23188"/>
    <w:rsid w:val="00D31DDC"/>
    <w:rsid w:val="00D32041"/>
    <w:rsid w:val="00D4315B"/>
    <w:rsid w:val="00D748E8"/>
    <w:rsid w:val="00D767FB"/>
    <w:rsid w:val="00D80439"/>
    <w:rsid w:val="00D82BA3"/>
    <w:rsid w:val="00D8695F"/>
    <w:rsid w:val="00D92048"/>
    <w:rsid w:val="00D97271"/>
    <w:rsid w:val="00DC485A"/>
    <w:rsid w:val="00DD4D69"/>
    <w:rsid w:val="00DE04E5"/>
    <w:rsid w:val="00DE1957"/>
    <w:rsid w:val="00E07403"/>
    <w:rsid w:val="00E07499"/>
    <w:rsid w:val="00E10521"/>
    <w:rsid w:val="00E15B27"/>
    <w:rsid w:val="00E51B29"/>
    <w:rsid w:val="00E74A9A"/>
    <w:rsid w:val="00E75A05"/>
    <w:rsid w:val="00E8556F"/>
    <w:rsid w:val="00E91F5E"/>
    <w:rsid w:val="00E95FDF"/>
    <w:rsid w:val="00EB0335"/>
    <w:rsid w:val="00EC300F"/>
    <w:rsid w:val="00EC4B08"/>
    <w:rsid w:val="00EC7C72"/>
    <w:rsid w:val="00ED1166"/>
    <w:rsid w:val="00F018F9"/>
    <w:rsid w:val="00F03D2A"/>
    <w:rsid w:val="00F14246"/>
    <w:rsid w:val="00F1446A"/>
    <w:rsid w:val="00F2161C"/>
    <w:rsid w:val="00F30DE5"/>
    <w:rsid w:val="00F407D9"/>
    <w:rsid w:val="00F55E67"/>
    <w:rsid w:val="00F74FC1"/>
    <w:rsid w:val="00F75D62"/>
    <w:rsid w:val="00F83906"/>
    <w:rsid w:val="00F96290"/>
    <w:rsid w:val="00FB5A3B"/>
    <w:rsid w:val="00FD284D"/>
    <w:rsid w:val="00FE50FF"/>
    <w:rsid w:val="00FE6F41"/>
    <w:rsid w:val="00FF2F95"/>
    <w:rsid w:val="00FF56DB"/>
    <w:rsid w:val="03E19A0D"/>
    <w:rsid w:val="0628DC4A"/>
    <w:rsid w:val="06CB0B2F"/>
    <w:rsid w:val="0959EB97"/>
    <w:rsid w:val="0B9D1980"/>
    <w:rsid w:val="11519668"/>
    <w:rsid w:val="1575EECD"/>
    <w:rsid w:val="1613D2B3"/>
    <w:rsid w:val="1A47A20E"/>
    <w:rsid w:val="1B85F283"/>
    <w:rsid w:val="1BB2DDCD"/>
    <w:rsid w:val="1D243F6C"/>
    <w:rsid w:val="1F2C7DE7"/>
    <w:rsid w:val="21498166"/>
    <w:rsid w:val="24B273C3"/>
    <w:rsid w:val="2581FA3D"/>
    <w:rsid w:val="287D1FEF"/>
    <w:rsid w:val="297F5F7A"/>
    <w:rsid w:val="3426BE73"/>
    <w:rsid w:val="37F62ABA"/>
    <w:rsid w:val="3B95CA52"/>
    <w:rsid w:val="3C612306"/>
    <w:rsid w:val="3E2262A1"/>
    <w:rsid w:val="3EF25274"/>
    <w:rsid w:val="47E7BCA0"/>
    <w:rsid w:val="495C07E9"/>
    <w:rsid w:val="49DE6A21"/>
    <w:rsid w:val="4B72ED43"/>
    <w:rsid w:val="5188E61C"/>
    <w:rsid w:val="59387D2E"/>
    <w:rsid w:val="5CACAB3D"/>
    <w:rsid w:val="5E7CEE0A"/>
    <w:rsid w:val="5F11CDE0"/>
    <w:rsid w:val="694DA987"/>
    <w:rsid w:val="69E6AC30"/>
    <w:rsid w:val="6C83DBB3"/>
    <w:rsid w:val="7683FDD5"/>
    <w:rsid w:val="768610F9"/>
    <w:rsid w:val="79B781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46DF3"/>
  <w15:docId w15:val="{AC876815-CF13-0947-88BF-631BEE712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422B"/>
  </w:style>
  <w:style w:type="paragraph" w:styleId="Heading1">
    <w:name w:val="heading 1"/>
    <w:basedOn w:val="Normal"/>
    <w:next w:val="Normal"/>
    <w:uiPriority w:val="9"/>
    <w:qFormat/>
    <w:rsid w:val="00DE68DC"/>
    <w:pPr>
      <w:keepNext/>
      <w:spacing w:before="240" w:after="60"/>
      <w:outlineLvl w:val="0"/>
    </w:pPr>
    <w:rPr>
      <w:rFonts w:ascii="Arial" w:hAnsi="Arial" w:cs="Arial"/>
      <w:b/>
      <w:bCs/>
      <w:kern w:val="32"/>
      <w:sz w:val="32"/>
      <w:szCs w:val="32"/>
    </w:rPr>
  </w:style>
  <w:style w:type="paragraph" w:styleId="Heading2">
    <w:name w:val="heading 2"/>
    <w:basedOn w:val="Normal"/>
    <w:uiPriority w:val="9"/>
    <w:semiHidden/>
    <w:unhideWhenUsed/>
    <w:qFormat/>
    <w:rsid w:val="00DE68DC"/>
    <w:pPr>
      <w:overflowPunct w:val="0"/>
      <w:jc w:val="center"/>
      <w:outlineLvl w:val="1"/>
    </w:pPr>
    <w:rPr>
      <w:b/>
      <w:bCs/>
      <w:sz w:val="28"/>
      <w:szCs w:val="28"/>
    </w:rPr>
  </w:style>
  <w:style w:type="paragraph" w:styleId="Heading3">
    <w:name w:val="heading 3"/>
    <w:basedOn w:val="Normal"/>
    <w:next w:val="Normal"/>
    <w:link w:val="Heading3Char"/>
    <w:uiPriority w:val="9"/>
    <w:semiHidden/>
    <w:unhideWhenUsed/>
    <w:qFormat/>
    <w:rsid w:val="001730E6"/>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msoins0">
    <w:name w:val="msoins"/>
    <w:rsid w:val="00DE68DC"/>
    <w:rPr>
      <w:rFonts w:cs="Times New Roman"/>
      <w:color w:val="008080"/>
      <w:u w:val="single"/>
    </w:rPr>
  </w:style>
  <w:style w:type="paragraph" w:styleId="BalloonText">
    <w:name w:val="Balloon Text"/>
    <w:basedOn w:val="Normal"/>
    <w:semiHidden/>
    <w:rsid w:val="00DE68DC"/>
    <w:rPr>
      <w:rFonts w:ascii="Tahoma" w:hAnsi="Tahoma" w:cs="Tahoma"/>
      <w:sz w:val="16"/>
      <w:szCs w:val="16"/>
    </w:rPr>
  </w:style>
  <w:style w:type="paragraph" w:styleId="Header">
    <w:name w:val="header"/>
    <w:basedOn w:val="Normal"/>
    <w:link w:val="HeaderChar"/>
    <w:uiPriority w:val="99"/>
    <w:rsid w:val="00DE68DC"/>
    <w:pPr>
      <w:tabs>
        <w:tab w:val="center" w:pos="4320"/>
        <w:tab w:val="right" w:pos="8640"/>
      </w:tabs>
    </w:pPr>
    <w:rPr>
      <w:lang w:val="x-none" w:eastAsia="x-none"/>
    </w:rPr>
  </w:style>
  <w:style w:type="paragraph" w:styleId="Footer">
    <w:name w:val="footer"/>
    <w:basedOn w:val="Normal"/>
    <w:link w:val="FooterChar"/>
    <w:rsid w:val="00DE68DC"/>
    <w:pPr>
      <w:tabs>
        <w:tab w:val="center" w:pos="4320"/>
        <w:tab w:val="right" w:pos="8640"/>
      </w:tabs>
    </w:pPr>
    <w:rPr>
      <w:lang w:val="x-none" w:eastAsia="x-none"/>
    </w:rPr>
  </w:style>
  <w:style w:type="character" w:styleId="Hyperlink">
    <w:name w:val="Hyperlink"/>
    <w:semiHidden/>
    <w:rsid w:val="00DE68DC"/>
    <w:rPr>
      <w:rFonts w:cs="Times New Roman"/>
      <w:color w:val="0000FF"/>
      <w:u w:val="single"/>
    </w:rPr>
  </w:style>
  <w:style w:type="paragraph" w:styleId="BodyText">
    <w:name w:val="Body Text"/>
    <w:basedOn w:val="Normal"/>
    <w:semiHidden/>
    <w:rsid w:val="00DE68DC"/>
    <w:pPr>
      <w:widowControl w:val="0"/>
      <w:overflowPunct w:val="0"/>
      <w:autoSpaceDE w:val="0"/>
      <w:autoSpaceDN w:val="0"/>
      <w:adjustRightInd w:val="0"/>
      <w:textAlignment w:val="baseline"/>
    </w:pPr>
    <w:rPr>
      <w:rFonts w:ascii="Arial" w:hAnsi="Arial" w:cs="Arial"/>
      <w:sz w:val="18"/>
      <w:szCs w:val="20"/>
    </w:rPr>
  </w:style>
  <w:style w:type="paragraph" w:customStyle="1" w:styleId="HTMLBody">
    <w:name w:val="HTML Body"/>
    <w:rsid w:val="00DE68DC"/>
    <w:pPr>
      <w:autoSpaceDE w:val="0"/>
      <w:autoSpaceDN w:val="0"/>
      <w:adjustRightInd w:val="0"/>
    </w:pPr>
    <w:rPr>
      <w:rFonts w:ascii="Arial" w:hAnsi="Arial"/>
    </w:rPr>
  </w:style>
  <w:style w:type="paragraph" w:customStyle="1" w:styleId="NormalWeb16">
    <w:name w:val="Normal (Web)16"/>
    <w:basedOn w:val="Normal"/>
    <w:rsid w:val="00DE68DC"/>
    <w:pPr>
      <w:spacing w:before="100" w:beforeAutospacing="1" w:after="198"/>
    </w:pPr>
    <w:rPr>
      <w:sz w:val="17"/>
      <w:szCs w:val="17"/>
    </w:rPr>
  </w:style>
  <w:style w:type="paragraph" w:styleId="BlockText">
    <w:name w:val="Block Text"/>
    <w:basedOn w:val="Normal"/>
    <w:semiHidden/>
    <w:rsid w:val="00DE68DC"/>
    <w:pPr>
      <w:overflowPunct w:val="0"/>
      <w:ind w:left="720" w:right="-84"/>
      <w:jc w:val="center"/>
      <w:outlineLvl w:val="1"/>
    </w:pPr>
    <w:rPr>
      <w:b/>
      <w:bCs/>
      <w:sz w:val="30"/>
      <w:szCs w:val="28"/>
    </w:rPr>
  </w:style>
  <w:style w:type="paragraph" w:styleId="BodyText2">
    <w:name w:val="Body Text 2"/>
    <w:basedOn w:val="Normal"/>
    <w:semiHidden/>
    <w:rsid w:val="00DE68DC"/>
    <w:pPr>
      <w:spacing w:line="360" w:lineRule="auto"/>
    </w:pPr>
    <w:rPr>
      <w:sz w:val="22"/>
      <w:szCs w:val="16"/>
    </w:rPr>
  </w:style>
  <w:style w:type="paragraph" w:styleId="BodyText3">
    <w:name w:val="Body Text 3"/>
    <w:basedOn w:val="Normal"/>
    <w:semiHidden/>
    <w:rsid w:val="00DE68DC"/>
    <w:pPr>
      <w:overflowPunct w:val="0"/>
      <w:ind w:right="-84"/>
    </w:pPr>
    <w:rPr>
      <w:sz w:val="20"/>
      <w:szCs w:val="20"/>
    </w:rPr>
  </w:style>
  <w:style w:type="character" w:customStyle="1" w:styleId="BalloonTextChar">
    <w:name w:val="Balloon Text Char"/>
    <w:rsid w:val="00DE68DC"/>
    <w:rPr>
      <w:rFonts w:ascii="Tahoma" w:hAnsi="Tahoma" w:cs="Tahoma"/>
      <w:sz w:val="16"/>
      <w:szCs w:val="16"/>
    </w:rPr>
  </w:style>
  <w:style w:type="character" w:styleId="CommentReference">
    <w:name w:val="annotation reference"/>
    <w:semiHidden/>
    <w:rsid w:val="00FE6232"/>
    <w:rPr>
      <w:rFonts w:cs="Times New Roman"/>
      <w:sz w:val="16"/>
      <w:szCs w:val="16"/>
    </w:rPr>
  </w:style>
  <w:style w:type="paragraph" w:styleId="CommentText">
    <w:name w:val="annotation text"/>
    <w:basedOn w:val="Normal"/>
    <w:link w:val="CommentTextChar"/>
    <w:semiHidden/>
    <w:rsid w:val="00FE6232"/>
    <w:rPr>
      <w:sz w:val="20"/>
      <w:szCs w:val="20"/>
      <w:lang w:val="x-none" w:eastAsia="x-none"/>
    </w:rPr>
  </w:style>
  <w:style w:type="character" w:customStyle="1" w:styleId="CommentTextChar">
    <w:name w:val="Comment Text Char"/>
    <w:link w:val="CommentText"/>
    <w:semiHidden/>
    <w:locked/>
    <w:rsid w:val="00FE6232"/>
    <w:rPr>
      <w:rFonts w:cs="Times New Roman"/>
    </w:rPr>
  </w:style>
  <w:style w:type="paragraph" w:styleId="CommentSubject">
    <w:name w:val="annotation subject"/>
    <w:basedOn w:val="CommentText"/>
    <w:next w:val="CommentText"/>
    <w:link w:val="CommentSubjectChar"/>
    <w:semiHidden/>
    <w:rsid w:val="00FE6232"/>
    <w:rPr>
      <w:b/>
      <w:bCs/>
    </w:rPr>
  </w:style>
  <w:style w:type="character" w:customStyle="1" w:styleId="CommentSubjectChar">
    <w:name w:val="Comment Subject Char"/>
    <w:link w:val="CommentSubject"/>
    <w:semiHidden/>
    <w:locked/>
    <w:rsid w:val="00FE6232"/>
    <w:rPr>
      <w:rFonts w:cs="Times New Roman"/>
      <w:b/>
      <w:bCs/>
    </w:rPr>
  </w:style>
  <w:style w:type="paragraph" w:customStyle="1" w:styleId="LightList-Accent31">
    <w:name w:val="Light List - Accent 31"/>
    <w:hidden/>
    <w:semiHidden/>
    <w:rsid w:val="00E2704F"/>
  </w:style>
  <w:style w:type="character" w:styleId="FollowedHyperlink">
    <w:name w:val="FollowedHyperlink"/>
    <w:rsid w:val="004C50E7"/>
    <w:rPr>
      <w:color w:val="800080"/>
      <w:u w:val="single"/>
    </w:rPr>
  </w:style>
  <w:style w:type="paragraph" w:styleId="PlainText">
    <w:name w:val="Plain Text"/>
    <w:basedOn w:val="Normal"/>
    <w:link w:val="PlainTextChar"/>
    <w:rsid w:val="00A109E0"/>
    <w:rPr>
      <w:rFonts w:ascii="Courier New" w:hAnsi="Courier New"/>
      <w:sz w:val="20"/>
      <w:szCs w:val="20"/>
      <w:lang w:val="x-none" w:eastAsia="x-none"/>
    </w:rPr>
  </w:style>
  <w:style w:type="character" w:customStyle="1" w:styleId="PlainTextChar">
    <w:name w:val="Plain Text Char"/>
    <w:link w:val="PlainText"/>
    <w:rsid w:val="00A109E0"/>
    <w:rPr>
      <w:rFonts w:ascii="Courier New" w:hAnsi="Courier New" w:cs="Courier New"/>
    </w:rPr>
  </w:style>
  <w:style w:type="paragraph" w:styleId="NormalWeb">
    <w:name w:val="Normal (Web)"/>
    <w:basedOn w:val="Normal"/>
    <w:uiPriority w:val="99"/>
    <w:rsid w:val="00763E80"/>
  </w:style>
  <w:style w:type="character" w:customStyle="1" w:styleId="HeaderChar">
    <w:name w:val="Header Char"/>
    <w:link w:val="Header"/>
    <w:uiPriority w:val="99"/>
    <w:rsid w:val="00484893"/>
    <w:rPr>
      <w:sz w:val="24"/>
      <w:szCs w:val="24"/>
    </w:rPr>
  </w:style>
  <w:style w:type="character" w:customStyle="1" w:styleId="FooterChar">
    <w:name w:val="Footer Char"/>
    <w:link w:val="Footer"/>
    <w:rsid w:val="00484893"/>
    <w:rPr>
      <w:sz w:val="24"/>
      <w:szCs w:val="24"/>
    </w:rPr>
  </w:style>
  <w:style w:type="paragraph" w:customStyle="1" w:styleId="DarkList-Accent31">
    <w:name w:val="Dark List - Accent 31"/>
    <w:hidden/>
    <w:rsid w:val="001332CA"/>
  </w:style>
  <w:style w:type="character" w:customStyle="1" w:styleId="UnresolvedMention1">
    <w:name w:val="Unresolved Mention1"/>
    <w:uiPriority w:val="99"/>
    <w:semiHidden/>
    <w:unhideWhenUsed/>
    <w:rsid w:val="00E16692"/>
    <w:rPr>
      <w:color w:val="605E5C"/>
      <w:shd w:val="clear" w:color="auto" w:fill="E1DFDD"/>
    </w:rPr>
  </w:style>
  <w:style w:type="paragraph" w:styleId="Revision">
    <w:name w:val="Revision"/>
    <w:hidden/>
    <w:rsid w:val="007E59DD"/>
  </w:style>
  <w:style w:type="character" w:customStyle="1" w:styleId="ipa">
    <w:name w:val="ipa"/>
    <w:basedOn w:val="DefaultParagraphFont"/>
    <w:rsid w:val="00F75932"/>
  </w:style>
  <w:style w:type="paragraph" w:styleId="ListParagraph">
    <w:name w:val="List Paragraph"/>
    <w:basedOn w:val="Normal"/>
    <w:uiPriority w:val="34"/>
    <w:qFormat/>
    <w:rsid w:val="009D3114"/>
    <w:pPr>
      <w:spacing w:before="100" w:beforeAutospacing="1" w:after="100" w:afterAutospacing="1"/>
    </w:pPr>
  </w:style>
  <w:style w:type="character" w:customStyle="1" w:styleId="Heading3Char">
    <w:name w:val="Heading 3 Char"/>
    <w:basedOn w:val="DefaultParagraphFont"/>
    <w:link w:val="Heading3"/>
    <w:semiHidden/>
    <w:rsid w:val="001730E6"/>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7F437A"/>
    <w:rPr>
      <w:i/>
      <w:iCs/>
    </w:rPr>
  </w:style>
  <w:style w:type="character" w:styleId="UnresolvedMention">
    <w:name w:val="Unresolved Mention"/>
    <w:basedOn w:val="DefaultParagraphFont"/>
    <w:uiPriority w:val="99"/>
    <w:semiHidden/>
    <w:unhideWhenUsed/>
    <w:rsid w:val="00123C32"/>
    <w:rPr>
      <w:color w:val="605E5C"/>
      <w:shd w:val="clear" w:color="auto" w:fill="E1DFDD"/>
    </w:rPr>
  </w:style>
  <w:style w:type="paragraph" w:customStyle="1" w:styleId="paragraph">
    <w:name w:val="paragraph"/>
    <w:basedOn w:val="Normal"/>
    <w:rsid w:val="00091CC7"/>
    <w:pPr>
      <w:spacing w:before="100" w:beforeAutospacing="1" w:after="100" w:afterAutospacing="1"/>
    </w:pPr>
    <w:rPr>
      <w:lang w:val="de-DE" w:eastAsia="de-DE"/>
    </w:rPr>
  </w:style>
  <w:style w:type="character" w:customStyle="1" w:styleId="normaltextrun">
    <w:name w:val="normaltextrun"/>
    <w:basedOn w:val="DefaultParagraphFont"/>
    <w:rsid w:val="00091CC7"/>
  </w:style>
  <w:style w:type="character" w:customStyle="1" w:styleId="eop">
    <w:name w:val="eop"/>
    <w:basedOn w:val="DefaultParagraphFont"/>
    <w:rsid w:val="00091CC7"/>
  </w:style>
  <w:style w:type="character" w:customStyle="1" w:styleId="scxw34792552">
    <w:name w:val="scxw34792552"/>
    <w:basedOn w:val="DefaultParagraphFont"/>
    <w:rsid w:val="00091CC7"/>
  </w:style>
  <w:style w:type="character" w:styleId="Strong">
    <w:name w:val="Strong"/>
    <w:basedOn w:val="DefaultParagraphFont"/>
    <w:uiPriority w:val="22"/>
    <w:qFormat/>
    <w:rsid w:val="008752A6"/>
    <w:rPr>
      <w:b/>
      <w:bC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character" w:customStyle="1" w:styleId="FuzeileZchn1">
    <w:name w:val="Fußzeile Zchn1"/>
    <w:rsid w:val="006C7404"/>
    <w:rPr>
      <w:rFonts w:ascii="Times New Roman" w:eastAsia="Times New Roman" w:hAnsi="Times New Roman" w:cs="Times New Roman"/>
      <w:lang w:val="x-none" w:eastAsia="x-none"/>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13">
    <w:name w:val="s13"/>
    <w:basedOn w:val="Normal"/>
    <w:rsid w:val="00B76F83"/>
    <w:pPr>
      <w:spacing w:before="100" w:beforeAutospacing="1" w:after="100" w:afterAutospacing="1"/>
    </w:pPr>
    <w:rPr>
      <w:lang w:eastAsia="en-US"/>
    </w:rPr>
  </w:style>
  <w:style w:type="character" w:customStyle="1" w:styleId="s15">
    <w:name w:val="s15"/>
    <w:basedOn w:val="DefaultParagraphFont"/>
    <w:rsid w:val="00B76F83"/>
  </w:style>
  <w:style w:type="character" w:customStyle="1" w:styleId="apple-converted-space">
    <w:name w:val="apple-converted-space"/>
    <w:basedOn w:val="DefaultParagraphFont"/>
    <w:rsid w:val="00B76F83"/>
  </w:style>
  <w:style w:type="character" w:customStyle="1" w:styleId="s18">
    <w:name w:val="s18"/>
    <w:basedOn w:val="DefaultParagraphFont"/>
    <w:rsid w:val="00B76F83"/>
  </w:style>
  <w:style w:type="character" w:customStyle="1" w:styleId="s16">
    <w:name w:val="s16"/>
    <w:basedOn w:val="DefaultParagraphFont"/>
    <w:rsid w:val="00B76F83"/>
  </w:style>
  <w:style w:type="paragraph" w:customStyle="1" w:styleId="s22">
    <w:name w:val="s22"/>
    <w:basedOn w:val="Normal"/>
    <w:rsid w:val="00B76F83"/>
    <w:pPr>
      <w:spacing w:before="100" w:beforeAutospacing="1" w:after="100" w:afterAutospacing="1"/>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05347">
      <w:bodyDiv w:val="1"/>
      <w:marLeft w:val="0"/>
      <w:marRight w:val="0"/>
      <w:marTop w:val="0"/>
      <w:marBottom w:val="0"/>
      <w:divBdr>
        <w:top w:val="none" w:sz="0" w:space="0" w:color="auto"/>
        <w:left w:val="none" w:sz="0" w:space="0" w:color="auto"/>
        <w:bottom w:val="none" w:sz="0" w:space="0" w:color="auto"/>
        <w:right w:val="none" w:sz="0" w:space="0" w:color="auto"/>
      </w:divBdr>
    </w:div>
    <w:div w:id="902254620">
      <w:bodyDiv w:val="1"/>
      <w:marLeft w:val="0"/>
      <w:marRight w:val="0"/>
      <w:marTop w:val="0"/>
      <w:marBottom w:val="0"/>
      <w:divBdr>
        <w:top w:val="none" w:sz="0" w:space="0" w:color="auto"/>
        <w:left w:val="none" w:sz="0" w:space="0" w:color="auto"/>
        <w:bottom w:val="none" w:sz="0" w:space="0" w:color="auto"/>
        <w:right w:val="none" w:sz="0" w:space="0" w:color="auto"/>
      </w:divBdr>
    </w:div>
    <w:div w:id="1361737736">
      <w:bodyDiv w:val="1"/>
      <w:marLeft w:val="0"/>
      <w:marRight w:val="0"/>
      <w:marTop w:val="0"/>
      <w:marBottom w:val="0"/>
      <w:divBdr>
        <w:top w:val="none" w:sz="0" w:space="0" w:color="auto"/>
        <w:left w:val="none" w:sz="0" w:space="0" w:color="auto"/>
        <w:bottom w:val="none" w:sz="0" w:space="0" w:color="auto"/>
        <w:right w:val="none" w:sz="0" w:space="0" w:color="auto"/>
      </w:divBdr>
    </w:div>
    <w:div w:id="1402673140">
      <w:bodyDiv w:val="1"/>
      <w:marLeft w:val="0"/>
      <w:marRight w:val="0"/>
      <w:marTop w:val="0"/>
      <w:marBottom w:val="0"/>
      <w:divBdr>
        <w:top w:val="none" w:sz="0" w:space="0" w:color="auto"/>
        <w:left w:val="none" w:sz="0" w:space="0" w:color="auto"/>
        <w:bottom w:val="none" w:sz="0" w:space="0" w:color="auto"/>
        <w:right w:val="none" w:sz="0" w:space="0" w:color="auto"/>
      </w:divBdr>
      <w:divsChild>
        <w:div w:id="348528979">
          <w:marLeft w:val="0"/>
          <w:marRight w:val="0"/>
          <w:marTop w:val="0"/>
          <w:marBottom w:val="0"/>
          <w:divBdr>
            <w:top w:val="none" w:sz="0" w:space="0" w:color="auto"/>
            <w:left w:val="none" w:sz="0" w:space="0" w:color="auto"/>
            <w:bottom w:val="none" w:sz="0" w:space="0" w:color="auto"/>
            <w:right w:val="none" w:sz="0" w:space="0" w:color="auto"/>
          </w:divBdr>
        </w:div>
        <w:div w:id="1866208219">
          <w:marLeft w:val="0"/>
          <w:marRight w:val="0"/>
          <w:marTop w:val="0"/>
          <w:marBottom w:val="0"/>
          <w:divBdr>
            <w:top w:val="none" w:sz="0" w:space="0" w:color="auto"/>
            <w:left w:val="none" w:sz="0" w:space="0" w:color="auto"/>
            <w:bottom w:val="none" w:sz="0" w:space="0" w:color="auto"/>
            <w:right w:val="none" w:sz="0" w:space="0" w:color="auto"/>
          </w:divBdr>
        </w:div>
      </w:divsChild>
    </w:div>
    <w:div w:id="1619489682">
      <w:bodyDiv w:val="1"/>
      <w:marLeft w:val="0"/>
      <w:marRight w:val="0"/>
      <w:marTop w:val="0"/>
      <w:marBottom w:val="0"/>
      <w:divBdr>
        <w:top w:val="none" w:sz="0" w:space="0" w:color="auto"/>
        <w:left w:val="none" w:sz="0" w:space="0" w:color="auto"/>
        <w:bottom w:val="none" w:sz="0" w:space="0" w:color="auto"/>
        <w:right w:val="none" w:sz="0" w:space="0" w:color="auto"/>
      </w:divBdr>
      <w:divsChild>
        <w:div w:id="1287349815">
          <w:marLeft w:val="0"/>
          <w:marRight w:val="0"/>
          <w:marTop w:val="0"/>
          <w:marBottom w:val="0"/>
          <w:divBdr>
            <w:top w:val="none" w:sz="0" w:space="0" w:color="auto"/>
            <w:left w:val="none" w:sz="0" w:space="0" w:color="auto"/>
            <w:bottom w:val="none" w:sz="0" w:space="0" w:color="auto"/>
            <w:right w:val="none" w:sz="0" w:space="0" w:color="auto"/>
          </w:divBdr>
        </w:div>
        <w:div w:id="193628407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549773/" TargetMode="External"/><Relationship Id="rId18" Type="http://schemas.openxmlformats.org/officeDocument/2006/relationships/image" Target="media/image4.png"/><Relationship Id="rId26" Type="http://schemas.openxmlformats.org/officeDocument/2006/relationships/hyperlink" Target="https://www.wallstcom.com/Riedel/Riedel-ARRI-Group.jpg" TargetMode="External"/><Relationship Id="rId3" Type="http://schemas.openxmlformats.org/officeDocument/2006/relationships/customXml" Target="../customXml/item3.xml"/><Relationship Id="rId21" Type="http://schemas.openxmlformats.org/officeDocument/2006/relationships/hyperlink" Target="mailto:serkan.guener@riedel.net"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instagram.com/riedelcommunications/" TargetMode="External"/><Relationship Id="rId25" Type="http://schemas.openxmlformats.org/officeDocument/2006/relationships/hyperlink" Target="https://www.wallstcom.com/Riedel/ThomasRiedel-ARRI.jpg"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jpg"/><Relationship Id="rId29" Type="http://schemas.openxmlformats.org/officeDocument/2006/relationships/hyperlink" Target="https://www.instagram.com/arr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acebook.com/RIEDELCommunicationsInternational/" TargetMode="External"/><Relationship Id="rId24" Type="http://schemas.openxmlformats.org/officeDocument/2006/relationships/hyperlink" Target="https://www.wallstcom.com/Riedel/260414-Riedel-ARRI.docx"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www.youtube.com/user/riedelcommunications" TargetMode="External"/><Relationship Id="rId23" Type="http://schemas.openxmlformats.org/officeDocument/2006/relationships/hyperlink" Target="https://www.wallstcom.com/Riedel/260414-Riedel-ARRI-DE.docx" TargetMode="External"/><Relationship Id="rId28" Type="http://schemas.openxmlformats.org/officeDocument/2006/relationships/hyperlink" Target="https://www.arri.com" TargetMode="External"/><Relationship Id="rId10" Type="http://schemas.openxmlformats.org/officeDocument/2006/relationships/endnotes" Target="endnotes.xml"/><Relationship Id="rId19" Type="http://schemas.openxmlformats.org/officeDocument/2006/relationships/hyperlink" Target="https://bsky.app/profile/riedel-net.bsky.socia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yperlink" Target="mailto:KSchwutke@arri.de" TargetMode="External"/><Relationship Id="rId27" Type="http://schemas.openxmlformats.org/officeDocument/2006/relationships/hyperlink" Target="https://www.wallstcom.com/Riedel/RiedelTechnology-ARRI.jpg" TargetMode="External"/><Relationship Id="rId30" Type="http://schemas.openxmlformats.org/officeDocument/2006/relationships/hyperlink" Target="http://www.riedel.net/"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4Ch7UsxWy/hqcYwFC4LslnInbaA==">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</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TaxCatchAll xmlns="396e2555-6062-4de9-8c0e-7d9d80615b93" xsi:nil="true"/>
    <lcf76f155ced4ddcb4097134ff3c332f xmlns="08b6ed48-a9b2-4d09-8352-9933fe3f4900">
      <Terms xmlns="http://schemas.microsoft.com/office/infopath/2007/PartnerControls"/>
    </lcf76f155ced4ddcb4097134ff3c332f>
    <DateandTime xmlns="08b6ed48-a9b2-4d09-8352-9933fe3f49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BA8B72CC29BE84ABC8192F7CCF053B8" ma:contentTypeVersion="20" ma:contentTypeDescription="Create a new document." ma:contentTypeScope="" ma:versionID="e0ab75475a9c12f7f16800156bed802e">
  <xsd:schema xmlns:xsd="http://www.w3.org/2001/XMLSchema" xmlns:xs="http://www.w3.org/2001/XMLSchema" xmlns:p="http://schemas.microsoft.com/office/2006/metadata/properties" xmlns:ns2="08b6ed48-a9b2-4d09-8352-9933fe3f4900" xmlns:ns3="396e2555-6062-4de9-8c0e-7d9d80615b93" targetNamespace="http://schemas.microsoft.com/office/2006/metadata/properties" ma:root="true" ma:fieldsID="8ee021efa8a4761e2141e42f445d9b3e" ns2:_="" ns3:_="">
    <xsd:import namespace="08b6ed48-a9b2-4d09-8352-9933fe3f4900"/>
    <xsd:import namespace="396e2555-6062-4de9-8c0e-7d9d80615b9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DateandTime"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6ed48-a9b2-4d09-8352-9933fe3f49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498ab68-9cde-48e2-9e88-6397925eeacf" ma:termSetId="09814cd3-568e-fe90-9814-8d621ff8fb84" ma:anchorId="fba54fb3-c3e1-fe81-a776-ca4b69148c4d" ma:open="true" ma:isKeyword="false">
      <xsd:complexType>
        <xsd:sequence>
          <xsd:element ref="pc:Terms" minOccurs="0" maxOccurs="1"/>
        </xsd:sequence>
      </xsd:complexType>
    </xsd:element>
    <xsd:element name="DateandTime" ma:index="24" nillable="true" ma:displayName="Date and Time" ma:format="DateOnly" ma:internalName="DateandTime">
      <xsd:simpleType>
        <xsd:restriction base="dms:DateTim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96e2555-6062-4de9-8c0e-7d9d80615b9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b205577-8d80-48fd-9629-a7fbc980ae22}" ma:internalName="TaxCatchAll" ma:showField="CatchAllData" ma:web="396e2555-6062-4de9-8c0e-7d9d80615b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5261808-9321-42CB-99B2-E755D589B502}">
  <ds:schemaRefs>
    <ds:schemaRef ds:uri="http://schemas.microsoft.com/office/2006/metadata/properties"/>
    <ds:schemaRef ds:uri="http://schemas.microsoft.com/office/infopath/2007/PartnerControls"/>
    <ds:schemaRef ds:uri="396e2555-6062-4de9-8c0e-7d9d80615b93"/>
    <ds:schemaRef ds:uri="08b6ed48-a9b2-4d09-8352-9933fe3f4900"/>
  </ds:schemaRefs>
</ds:datastoreItem>
</file>

<file path=customXml/itemProps3.xml><?xml version="1.0" encoding="utf-8"?>
<ds:datastoreItem xmlns:ds="http://schemas.openxmlformats.org/officeDocument/2006/customXml" ds:itemID="{C057CD10-5978-42BF-A300-494B19A2682A}">
  <ds:schemaRefs>
    <ds:schemaRef ds:uri="http://schemas.microsoft.com/sharepoint/v3/contenttype/forms"/>
  </ds:schemaRefs>
</ds:datastoreItem>
</file>

<file path=customXml/itemProps4.xml><?xml version="1.0" encoding="utf-8"?>
<ds:datastoreItem xmlns:ds="http://schemas.openxmlformats.org/officeDocument/2006/customXml" ds:itemID="{B6B74DE0-1BA1-469B-98B4-DE9D3FFC0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6ed48-a9b2-4d09-8352-9933fe3f4900"/>
    <ds:schemaRef ds:uri="396e2555-6062-4de9-8c0e-7d9d80615b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633051-1C2A-354D-A6E7-6725C30E7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1202</Words>
  <Characters>7324</Characters>
  <Application>Microsoft Office Word</Application>
  <DocSecurity>0</DocSecurity>
  <Lines>140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Carrie Davenport</cp:lastModifiedBy>
  <cp:revision>8</cp:revision>
  <cp:lastPrinted>2025-06-16T13:31:00Z</cp:lastPrinted>
  <dcterms:created xsi:type="dcterms:W3CDTF">2026-04-02T09:38:00Z</dcterms:created>
  <dcterms:modified xsi:type="dcterms:W3CDTF">2026-04-14T14:40:00Z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0x0101008BA8B72CC29BE84ABC8192F7CCF053B8</vt:lpwstr>
  </property>
  <property fmtid="{D5CDD505-2E9C-101B-9397-08002B2CF9AE}" pid="3" name="MediaServiceImageTags">
    <vt:lpwstr/>
  </property>
</Properties>
</file>